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C9" w:rsidRDefault="00BA5AC9" w:rsidP="00BA5A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A5AC9" w:rsidRPr="00BA5AC9" w:rsidRDefault="00BA5AC9" w:rsidP="00BA5AC9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5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„</w:t>
      </w:r>
      <w:proofErr w:type="spellStart"/>
      <w:r w:rsidRPr="00BA5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Ukrajnások</w:t>
      </w:r>
      <w:proofErr w:type="spellEnd"/>
      <w:r w:rsidRPr="00BA5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emlékműve”</w:t>
      </w:r>
    </w:p>
    <w:p w:rsidR="00BA5AC9" w:rsidRPr="00BA5AC9" w:rsidRDefault="00BA5AC9" w:rsidP="00BA5AC9">
      <w:pPr>
        <w:rPr>
          <w:rFonts w:ascii="Times New Roman" w:hAnsi="Times New Roman" w:cs="Times New Roman"/>
          <w:sz w:val="28"/>
          <w:szCs w:val="28"/>
        </w:rPr>
      </w:pPr>
    </w:p>
    <w:p w:rsidR="00BA5AC9" w:rsidRPr="00BA5AC9" w:rsidRDefault="00530A6A" w:rsidP="00BA5AC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A nemzeti érték rövid</w:t>
      </w:r>
      <w:r w:rsidR="00BA5AC9" w:rsidRPr="00BA5A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bemutatása</w:t>
      </w:r>
    </w:p>
    <w:p w:rsidR="00BA5AC9" w:rsidRDefault="00BA5AC9" w:rsidP="00BA5AC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44FA" w:rsidRPr="00BA5AC9" w:rsidRDefault="00E344FA" w:rsidP="00BA5AC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5AC9" w:rsidRPr="00BA5AC9" w:rsidRDefault="00BA5AC9" w:rsidP="00BA5AC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politikai helyzet változása lehetővé tette, hogy nyíltan is beszélhessünk végre erről a tragédiáról. Többször feltettem magamnak a kérdést: szabad-e a régi sebeket felszaggatnom? Hamar megtudtam a választ, nem szaggatok sebeket, mert ezek a sebek máig sem gyógyultak be. A hazatérők számára nem adatott meg a kibeszélés lehetősége, sérelmeiket nem tárhatták a világ elé, tiltott volt a panasz, a könny és a gyász, testvér a testvérnek nem állíthatott emléket a magyar temetőkben. Sok embert meghallgattam. Érkezésem hírére néhol több faluból is összegyűltek az egykori sorstársak. Sírás nélkül senki sem tudta a múltat felidézni, a férfiak hangja is elcsuklott, bepárásodtak a szemüvegek. Áradt a szó, apadt a bánat, de átok nem hagyta el ajkukat. Az elhurcoltak nem gyűlölködtek, nem élt </w:t>
      </w:r>
      <w:proofErr w:type="gramStart"/>
      <w:r w:rsidRPr="00BA5AC9">
        <w:rPr>
          <w:rFonts w:ascii="Times New Roman" w:hAnsi="Times New Roman" w:cs="Times New Roman"/>
          <w:sz w:val="28"/>
          <w:szCs w:val="28"/>
          <w:shd w:val="clear" w:color="auto" w:fill="FFFFFF"/>
        </w:rPr>
        <w:t>bennük</w:t>
      </w:r>
      <w:proofErr w:type="gramEnd"/>
      <w:r w:rsidRPr="00BA5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bosszúvágy, nem követelőztek.  </w:t>
      </w:r>
    </w:p>
    <w:p w:rsidR="00BA5AC9" w:rsidRPr="00BA5AC9" w:rsidRDefault="00BA5AC9" w:rsidP="00BA5AC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AC9">
        <w:rPr>
          <w:rFonts w:ascii="Times New Roman" w:hAnsi="Times New Roman" w:cs="Times New Roman"/>
          <w:sz w:val="28"/>
          <w:szCs w:val="28"/>
          <w:shd w:val="clear" w:color="auto" w:fill="FFFFFF"/>
        </w:rPr>
        <w:t>(Részlet: Szebeni Ilona: Merre van a magyar hazám?)</w:t>
      </w:r>
    </w:p>
    <w:p w:rsidR="00BA5AC9" w:rsidRPr="00BA5AC9" w:rsidRDefault="00BA5AC9" w:rsidP="00BA5AC9">
      <w:pPr>
        <w:jc w:val="both"/>
        <w:rPr>
          <w:rFonts w:ascii="Times New Roman" w:hAnsi="Times New Roman" w:cs="Times New Roman"/>
          <w:sz w:val="28"/>
          <w:szCs w:val="28"/>
        </w:rPr>
      </w:pPr>
      <w:r w:rsidRPr="00BA5AC9">
        <w:rPr>
          <w:rFonts w:ascii="Times New Roman" w:hAnsi="Times New Roman" w:cs="Times New Roman"/>
          <w:sz w:val="28"/>
          <w:szCs w:val="28"/>
        </w:rPr>
        <w:t xml:space="preserve">Az emlékmű felállítását Orosz János </w:t>
      </w:r>
      <w:proofErr w:type="spellStart"/>
      <w:r w:rsidRPr="00BA5AC9">
        <w:rPr>
          <w:rFonts w:ascii="Times New Roman" w:hAnsi="Times New Roman" w:cs="Times New Roman"/>
          <w:sz w:val="28"/>
          <w:szCs w:val="28"/>
        </w:rPr>
        <w:t>újhartyáni</w:t>
      </w:r>
      <w:proofErr w:type="spellEnd"/>
      <w:r w:rsidRPr="00BA5AC9">
        <w:rPr>
          <w:rFonts w:ascii="Times New Roman" w:hAnsi="Times New Roman" w:cs="Times New Roman"/>
          <w:sz w:val="28"/>
          <w:szCs w:val="28"/>
        </w:rPr>
        <w:t xml:space="preserve"> plébános kezdeményezte 1992-ben. Összehívta az akkor élő </w:t>
      </w:r>
      <w:proofErr w:type="spellStart"/>
      <w:r w:rsidRPr="00BA5AC9">
        <w:rPr>
          <w:rFonts w:ascii="Times New Roman" w:hAnsi="Times New Roman" w:cs="Times New Roman"/>
          <w:sz w:val="28"/>
          <w:szCs w:val="28"/>
        </w:rPr>
        <w:t>újhartyáni</w:t>
      </w:r>
      <w:proofErr w:type="spellEnd"/>
      <w:r w:rsidRPr="00BA5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AC9">
        <w:rPr>
          <w:rFonts w:ascii="Times New Roman" w:hAnsi="Times New Roman" w:cs="Times New Roman"/>
          <w:sz w:val="28"/>
          <w:szCs w:val="28"/>
        </w:rPr>
        <w:t>elhurcoltakat</w:t>
      </w:r>
      <w:proofErr w:type="spellEnd"/>
      <w:r w:rsidRPr="00BA5AC9">
        <w:rPr>
          <w:rFonts w:ascii="Times New Roman" w:hAnsi="Times New Roman" w:cs="Times New Roman"/>
          <w:sz w:val="28"/>
          <w:szCs w:val="28"/>
        </w:rPr>
        <w:t xml:space="preserve">, emlékezet alapján összegyűjtötte az elhurcoltak és meghaltak neveit, ezeket az emlékművön elhelyezték. Azóta minden év november 5-én, a foglyok hazaérkezésének napján, szentmisén emlékeznek az </w:t>
      </w:r>
      <w:proofErr w:type="spellStart"/>
      <w:r w:rsidRPr="00BA5AC9">
        <w:rPr>
          <w:rFonts w:ascii="Times New Roman" w:hAnsi="Times New Roman" w:cs="Times New Roman"/>
          <w:sz w:val="28"/>
          <w:szCs w:val="28"/>
        </w:rPr>
        <w:t>újhartyániak</w:t>
      </w:r>
      <w:proofErr w:type="spellEnd"/>
      <w:r w:rsidRPr="00BA5AC9">
        <w:rPr>
          <w:rFonts w:ascii="Times New Roman" w:hAnsi="Times New Roman" w:cs="Times New Roman"/>
          <w:sz w:val="28"/>
          <w:szCs w:val="28"/>
        </w:rPr>
        <w:t xml:space="preserve"> e szörnyű tragédiára.</w:t>
      </w:r>
    </w:p>
    <w:p w:rsidR="00BA5AC9" w:rsidRPr="00BA5AC9" w:rsidRDefault="00BA5AC9" w:rsidP="00BA5AC9">
      <w:pPr>
        <w:jc w:val="both"/>
        <w:rPr>
          <w:rFonts w:ascii="Times New Roman" w:hAnsi="Times New Roman" w:cs="Times New Roman"/>
          <w:sz w:val="28"/>
          <w:szCs w:val="28"/>
        </w:rPr>
      </w:pPr>
      <w:r w:rsidRPr="00BA5AC9">
        <w:rPr>
          <w:rFonts w:ascii="Times New Roman" w:hAnsi="Times New Roman" w:cs="Times New Roman"/>
          <w:sz w:val="28"/>
          <w:szCs w:val="28"/>
        </w:rPr>
        <w:t xml:space="preserve">A magyar kormány 2015 évet a Szovjetunióba hurcolt politikai foglyok és kényszermunkások emlékévé nyilvánította. Köztudott, hogy Újhartyánból 1945 januárjában közel kétszáz főt hurcoltak el Ukrajnába, </w:t>
      </w:r>
      <w:proofErr w:type="spellStart"/>
      <w:r w:rsidRPr="00BA5AC9">
        <w:rPr>
          <w:rFonts w:ascii="Times New Roman" w:hAnsi="Times New Roman" w:cs="Times New Roman"/>
          <w:sz w:val="28"/>
          <w:szCs w:val="28"/>
        </w:rPr>
        <w:t>Novi</w:t>
      </w:r>
      <w:proofErr w:type="spellEnd"/>
      <w:r w:rsidRPr="00BA5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AC9">
        <w:rPr>
          <w:rFonts w:ascii="Times New Roman" w:hAnsi="Times New Roman" w:cs="Times New Roman"/>
          <w:sz w:val="28"/>
          <w:szCs w:val="28"/>
        </w:rPr>
        <w:t>Donbasz</w:t>
      </w:r>
      <w:proofErr w:type="spellEnd"/>
      <w:r w:rsidRPr="00BA5AC9">
        <w:rPr>
          <w:rFonts w:ascii="Times New Roman" w:hAnsi="Times New Roman" w:cs="Times New Roman"/>
          <w:sz w:val="28"/>
          <w:szCs w:val="28"/>
        </w:rPr>
        <w:t xml:space="preserve"> környékére. </w:t>
      </w:r>
    </w:p>
    <w:p w:rsidR="00BA5AC9" w:rsidRDefault="00BA5AC9" w:rsidP="00E344FA">
      <w:pPr>
        <w:widowControl w:val="0"/>
        <w:tabs>
          <w:tab w:val="left" w:pos="0"/>
        </w:tabs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AC9">
        <w:rPr>
          <w:rFonts w:ascii="Times New Roman" w:hAnsi="Times New Roman" w:cs="Times New Roman"/>
          <w:color w:val="000000"/>
          <w:sz w:val="28"/>
          <w:szCs w:val="28"/>
        </w:rPr>
        <w:t>Az emlékév kapcsán Újhartyán Német Nemzetiségi 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nkormányzata az 1992-ben </w:t>
      </w:r>
      <w:r w:rsidRPr="00BA5AC9">
        <w:rPr>
          <w:rFonts w:ascii="Times New Roman" w:hAnsi="Times New Roman" w:cs="Times New Roman"/>
          <w:color w:val="000000"/>
          <w:sz w:val="28"/>
          <w:szCs w:val="28"/>
        </w:rPr>
        <w:t>felállított emlékművet felújította és az összes elhurcolt – 168 személy – nevét megjelenítette.</w:t>
      </w:r>
    </w:p>
    <w:p w:rsidR="00B0554B" w:rsidRDefault="00B0554B" w:rsidP="00E344FA">
      <w:pPr>
        <w:widowControl w:val="0"/>
        <w:tabs>
          <w:tab w:val="left" w:pos="0"/>
        </w:tabs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554B" w:rsidRDefault="00B0554B" w:rsidP="00E344FA">
      <w:pPr>
        <w:widowControl w:val="0"/>
        <w:tabs>
          <w:tab w:val="left" w:pos="0"/>
        </w:tabs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554B" w:rsidRDefault="00B0554B" w:rsidP="00E344FA">
      <w:pPr>
        <w:widowControl w:val="0"/>
        <w:tabs>
          <w:tab w:val="left" w:pos="0"/>
        </w:tabs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554B" w:rsidRDefault="00B0554B" w:rsidP="00E344FA">
      <w:pPr>
        <w:widowControl w:val="0"/>
        <w:tabs>
          <w:tab w:val="left" w:pos="0"/>
        </w:tabs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554B" w:rsidRDefault="00B0554B" w:rsidP="00E344FA">
      <w:pPr>
        <w:widowControl w:val="0"/>
        <w:tabs>
          <w:tab w:val="left" w:pos="0"/>
        </w:tabs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554B" w:rsidRDefault="00B0554B" w:rsidP="00E344FA">
      <w:pPr>
        <w:widowControl w:val="0"/>
        <w:tabs>
          <w:tab w:val="left" w:pos="0"/>
        </w:tabs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554B" w:rsidRDefault="00B0554B" w:rsidP="00B055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1731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2384F0D3" wp14:editId="3E178A98">
            <wp:extent cx="5455920" cy="3609975"/>
            <wp:effectExtent l="0" t="0" r="0" b="9525"/>
            <wp:docPr id="3" name="Kép 3" descr="F:\Fotók 32 G\Foto emlékművek, közterek\Ukrajnás emlékmű avat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tók 32 G\Foto emlékművek, közterek\Ukrajnás emlékmű avatá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54B" w:rsidRDefault="00B0554B" w:rsidP="00B055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554B" w:rsidRPr="00BA5AC9" w:rsidRDefault="00B0554B" w:rsidP="00B055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Ukrajnások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emlék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műve</w:t>
      </w:r>
    </w:p>
    <w:p w:rsidR="0072149A" w:rsidRPr="00BA5AC9" w:rsidRDefault="0072149A">
      <w:pPr>
        <w:rPr>
          <w:rFonts w:ascii="Times New Roman" w:hAnsi="Times New Roman" w:cs="Times New Roman"/>
          <w:sz w:val="28"/>
          <w:szCs w:val="28"/>
        </w:rPr>
      </w:pPr>
    </w:p>
    <w:sectPr w:rsidR="0072149A" w:rsidRPr="00BA5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C9"/>
    <w:rsid w:val="00530A6A"/>
    <w:rsid w:val="0072149A"/>
    <w:rsid w:val="00B0554B"/>
    <w:rsid w:val="00B639C8"/>
    <w:rsid w:val="00BA5AC9"/>
    <w:rsid w:val="00E3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E676"/>
  <w15:chartTrackingRefBased/>
  <w15:docId w15:val="{B58D0A98-8E00-4EA2-8269-E2DA1E0D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5AC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Közművelődés</dc:creator>
  <cp:keywords/>
  <dc:description/>
  <cp:lastModifiedBy>User</cp:lastModifiedBy>
  <cp:revision>5</cp:revision>
  <dcterms:created xsi:type="dcterms:W3CDTF">2020-09-22T11:18:00Z</dcterms:created>
  <dcterms:modified xsi:type="dcterms:W3CDTF">2020-10-27T08:58:00Z</dcterms:modified>
</cp:coreProperties>
</file>