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47572F" w14:textId="6B4EA456" w:rsidR="00495D4B" w:rsidRDefault="00495D4B" w:rsidP="000865D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Megállapodás Közüzemi </w:t>
      </w:r>
      <w:r w:rsidR="00837733">
        <w:rPr>
          <w:b/>
          <w:bCs/>
          <w:sz w:val="28"/>
          <w:szCs w:val="28"/>
        </w:rPr>
        <w:t>S</w:t>
      </w:r>
      <w:r>
        <w:rPr>
          <w:b/>
          <w:bCs/>
          <w:sz w:val="28"/>
          <w:szCs w:val="28"/>
        </w:rPr>
        <w:t xml:space="preserve">zolgáltatás </w:t>
      </w:r>
    </w:p>
    <w:p w14:paraId="1468E737" w14:textId="5DE88A41" w:rsidR="00F85EE6" w:rsidRPr="000865D2" w:rsidRDefault="00495D4B" w:rsidP="000865D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(gázenergia) átszámlázáshoz</w:t>
      </w:r>
    </w:p>
    <w:p w14:paraId="1E6D4599" w14:textId="77777777" w:rsidR="000865D2" w:rsidRDefault="000865D2"/>
    <w:p w14:paraId="504305D7" w14:textId="60AC1A03" w:rsidR="000865D2" w:rsidRPr="00FF6313" w:rsidRDefault="000865D2">
      <w:pPr>
        <w:rPr>
          <w:sz w:val="24"/>
          <w:szCs w:val="24"/>
        </w:rPr>
      </w:pPr>
      <w:r w:rsidRPr="00FF6313">
        <w:rPr>
          <w:sz w:val="24"/>
          <w:szCs w:val="24"/>
        </w:rPr>
        <w:t>Amely létrejött egyrészről:</w:t>
      </w:r>
    </w:p>
    <w:p w14:paraId="6AC50278" w14:textId="2D204B8B" w:rsidR="000865D2" w:rsidRPr="00FF6313" w:rsidRDefault="000865D2" w:rsidP="00720F1A">
      <w:pPr>
        <w:spacing w:line="240" w:lineRule="auto"/>
        <w:rPr>
          <w:b/>
          <w:bCs/>
          <w:sz w:val="24"/>
          <w:szCs w:val="24"/>
        </w:rPr>
      </w:pPr>
      <w:r w:rsidRPr="00FF6313">
        <w:rPr>
          <w:b/>
          <w:bCs/>
          <w:sz w:val="24"/>
          <w:szCs w:val="24"/>
        </w:rPr>
        <w:t>Újhartyán Város Önkormányzata</w:t>
      </w:r>
    </w:p>
    <w:p w14:paraId="2C3803B7" w14:textId="6C3A7647" w:rsidR="000865D2" w:rsidRPr="00FF6313" w:rsidRDefault="000865D2" w:rsidP="00720F1A">
      <w:pPr>
        <w:spacing w:line="240" w:lineRule="auto"/>
        <w:rPr>
          <w:sz w:val="24"/>
          <w:szCs w:val="24"/>
        </w:rPr>
      </w:pPr>
      <w:r w:rsidRPr="00FF6313">
        <w:rPr>
          <w:sz w:val="24"/>
          <w:szCs w:val="24"/>
        </w:rPr>
        <w:t>Székhely: 2367 Újhartyán, Hősök tere 5-7.</w:t>
      </w:r>
    </w:p>
    <w:p w14:paraId="1F22E64A" w14:textId="7F4E3977" w:rsidR="000865D2" w:rsidRPr="00FF6313" w:rsidRDefault="000865D2" w:rsidP="00720F1A">
      <w:pPr>
        <w:spacing w:line="240" w:lineRule="auto"/>
        <w:rPr>
          <w:sz w:val="24"/>
          <w:szCs w:val="24"/>
        </w:rPr>
      </w:pPr>
      <w:r w:rsidRPr="00FF6313">
        <w:rPr>
          <w:sz w:val="24"/>
          <w:szCs w:val="24"/>
        </w:rPr>
        <w:t>Adószám: 15730428-2-13</w:t>
      </w:r>
    </w:p>
    <w:p w14:paraId="427D4C85" w14:textId="1F2BA296" w:rsidR="000865D2" w:rsidRPr="00FF6313" w:rsidRDefault="000865D2" w:rsidP="00720F1A">
      <w:pPr>
        <w:spacing w:line="240" w:lineRule="auto"/>
        <w:rPr>
          <w:sz w:val="24"/>
          <w:szCs w:val="24"/>
        </w:rPr>
      </w:pPr>
      <w:r w:rsidRPr="00FF6313">
        <w:rPr>
          <w:sz w:val="24"/>
          <w:szCs w:val="24"/>
        </w:rPr>
        <w:t>Bankszámla szám: 65500068-00057347-51100007</w:t>
      </w:r>
    </w:p>
    <w:p w14:paraId="3DD12346" w14:textId="1A2FB5C8" w:rsidR="000865D2" w:rsidRPr="00FF6313" w:rsidRDefault="000865D2" w:rsidP="00720F1A">
      <w:pPr>
        <w:spacing w:line="240" w:lineRule="auto"/>
        <w:rPr>
          <w:sz w:val="24"/>
          <w:szCs w:val="24"/>
        </w:rPr>
      </w:pPr>
      <w:proofErr w:type="gramStart"/>
      <w:r w:rsidRPr="00FF6313">
        <w:rPr>
          <w:sz w:val="24"/>
          <w:szCs w:val="24"/>
        </w:rPr>
        <w:t>Képviseli :</w:t>
      </w:r>
      <w:proofErr w:type="gramEnd"/>
      <w:r w:rsidRPr="00FF6313">
        <w:rPr>
          <w:sz w:val="24"/>
          <w:szCs w:val="24"/>
        </w:rPr>
        <w:t xml:space="preserve"> </w:t>
      </w:r>
      <w:r w:rsidRPr="00FF6313">
        <w:rPr>
          <w:b/>
          <w:bCs/>
          <w:sz w:val="24"/>
          <w:szCs w:val="24"/>
        </w:rPr>
        <w:t>Schulcz József</w:t>
      </w:r>
      <w:r w:rsidRPr="00FF6313">
        <w:rPr>
          <w:sz w:val="24"/>
          <w:szCs w:val="24"/>
        </w:rPr>
        <w:t xml:space="preserve">  polgármester</w:t>
      </w:r>
    </w:p>
    <w:p w14:paraId="46E9E7C0" w14:textId="6AFA8424" w:rsidR="000865D2" w:rsidRPr="00FF6313" w:rsidRDefault="000865D2" w:rsidP="00720F1A">
      <w:pPr>
        <w:spacing w:line="240" w:lineRule="auto"/>
        <w:rPr>
          <w:sz w:val="24"/>
          <w:szCs w:val="24"/>
        </w:rPr>
      </w:pPr>
      <w:r w:rsidRPr="00FF6313">
        <w:rPr>
          <w:sz w:val="24"/>
          <w:szCs w:val="24"/>
        </w:rPr>
        <w:t xml:space="preserve">mint szolgáltató (továbbiakban </w:t>
      </w:r>
      <w:r w:rsidRPr="00FF6313">
        <w:rPr>
          <w:b/>
          <w:bCs/>
          <w:sz w:val="24"/>
          <w:szCs w:val="24"/>
        </w:rPr>
        <w:t>Szolgáltató</w:t>
      </w:r>
      <w:r w:rsidRPr="00FF6313">
        <w:rPr>
          <w:sz w:val="24"/>
          <w:szCs w:val="24"/>
        </w:rPr>
        <w:t>)</w:t>
      </w:r>
    </w:p>
    <w:p w14:paraId="5D7ACF9D" w14:textId="2422B804" w:rsidR="000865D2" w:rsidRPr="00FF6313" w:rsidRDefault="000865D2" w:rsidP="00720F1A">
      <w:pPr>
        <w:spacing w:line="240" w:lineRule="auto"/>
        <w:rPr>
          <w:sz w:val="24"/>
          <w:szCs w:val="24"/>
        </w:rPr>
      </w:pPr>
      <w:r w:rsidRPr="00FF6313">
        <w:rPr>
          <w:sz w:val="24"/>
          <w:szCs w:val="24"/>
        </w:rPr>
        <w:t>másrészről</w:t>
      </w:r>
    </w:p>
    <w:p w14:paraId="349ACB47" w14:textId="623A7482" w:rsidR="000865D2" w:rsidRPr="00FF6313" w:rsidRDefault="000865D2" w:rsidP="00720F1A">
      <w:pPr>
        <w:spacing w:line="240" w:lineRule="auto"/>
        <w:rPr>
          <w:b/>
          <w:bCs/>
          <w:sz w:val="24"/>
          <w:szCs w:val="24"/>
        </w:rPr>
      </w:pPr>
      <w:r w:rsidRPr="00FF6313">
        <w:rPr>
          <w:b/>
          <w:bCs/>
          <w:sz w:val="24"/>
          <w:szCs w:val="24"/>
        </w:rPr>
        <w:t>Német Nemzetiségi Önkormányzat Újhartyán</w:t>
      </w:r>
    </w:p>
    <w:p w14:paraId="7610FA06" w14:textId="77777777" w:rsidR="000865D2" w:rsidRPr="00FF6313" w:rsidRDefault="000865D2" w:rsidP="00720F1A">
      <w:pPr>
        <w:spacing w:line="240" w:lineRule="auto"/>
        <w:rPr>
          <w:sz w:val="24"/>
          <w:szCs w:val="24"/>
        </w:rPr>
      </w:pPr>
      <w:r w:rsidRPr="00FF6313">
        <w:rPr>
          <w:sz w:val="24"/>
          <w:szCs w:val="24"/>
        </w:rPr>
        <w:t>Székhely: 2367 Újhartyán, Hősök tere 5-7.</w:t>
      </w:r>
    </w:p>
    <w:p w14:paraId="0454A91A" w14:textId="40F867F0" w:rsidR="000865D2" w:rsidRPr="00FF6313" w:rsidRDefault="000865D2" w:rsidP="00720F1A">
      <w:pPr>
        <w:spacing w:line="240" w:lineRule="auto"/>
        <w:rPr>
          <w:sz w:val="24"/>
          <w:szCs w:val="24"/>
        </w:rPr>
      </w:pPr>
      <w:r w:rsidRPr="00FF6313">
        <w:rPr>
          <w:sz w:val="24"/>
          <w:szCs w:val="24"/>
        </w:rPr>
        <w:t>Adószám: 15791124-2-13</w:t>
      </w:r>
    </w:p>
    <w:p w14:paraId="3EE7F3BB" w14:textId="45D64574" w:rsidR="000865D2" w:rsidRPr="00FF6313" w:rsidRDefault="000865D2" w:rsidP="00720F1A">
      <w:pPr>
        <w:spacing w:line="240" w:lineRule="auto"/>
        <w:rPr>
          <w:sz w:val="24"/>
          <w:szCs w:val="24"/>
        </w:rPr>
      </w:pPr>
      <w:r w:rsidRPr="00FF6313">
        <w:rPr>
          <w:sz w:val="24"/>
          <w:szCs w:val="24"/>
        </w:rPr>
        <w:t>Bankszámla szám: 65500068-31062772-51100005</w:t>
      </w:r>
    </w:p>
    <w:p w14:paraId="637E29FE" w14:textId="252897EB" w:rsidR="000865D2" w:rsidRPr="00FF6313" w:rsidRDefault="000865D2" w:rsidP="00720F1A">
      <w:pPr>
        <w:spacing w:line="240" w:lineRule="auto"/>
        <w:rPr>
          <w:sz w:val="24"/>
          <w:szCs w:val="24"/>
        </w:rPr>
      </w:pPr>
      <w:proofErr w:type="gramStart"/>
      <w:r w:rsidRPr="00FF6313">
        <w:rPr>
          <w:sz w:val="24"/>
          <w:szCs w:val="24"/>
        </w:rPr>
        <w:t>Képviseli :</w:t>
      </w:r>
      <w:proofErr w:type="gramEnd"/>
      <w:r w:rsidRPr="00FF6313">
        <w:rPr>
          <w:sz w:val="24"/>
          <w:szCs w:val="24"/>
        </w:rPr>
        <w:t xml:space="preserve"> </w:t>
      </w:r>
      <w:r w:rsidRPr="00FF6313">
        <w:rPr>
          <w:b/>
          <w:bCs/>
          <w:sz w:val="24"/>
          <w:szCs w:val="24"/>
        </w:rPr>
        <w:t>Tóth Antal</w:t>
      </w:r>
      <w:r w:rsidRPr="00FF6313">
        <w:rPr>
          <w:sz w:val="24"/>
          <w:szCs w:val="24"/>
        </w:rPr>
        <w:t xml:space="preserve"> elnök</w:t>
      </w:r>
    </w:p>
    <w:p w14:paraId="279865E8" w14:textId="27AC4EB8" w:rsidR="000865D2" w:rsidRPr="00FF6313" w:rsidRDefault="000865D2" w:rsidP="00720F1A">
      <w:pPr>
        <w:spacing w:line="240" w:lineRule="auto"/>
        <w:rPr>
          <w:sz w:val="24"/>
          <w:szCs w:val="24"/>
        </w:rPr>
      </w:pPr>
      <w:r w:rsidRPr="00FF6313">
        <w:rPr>
          <w:sz w:val="24"/>
          <w:szCs w:val="24"/>
        </w:rPr>
        <w:t xml:space="preserve">mint </w:t>
      </w:r>
      <w:r w:rsidR="00720F1A" w:rsidRPr="00FF6313">
        <w:rPr>
          <w:sz w:val="24"/>
          <w:szCs w:val="24"/>
        </w:rPr>
        <w:t>megrendelő</w:t>
      </w:r>
      <w:r w:rsidRPr="00FF6313">
        <w:rPr>
          <w:sz w:val="24"/>
          <w:szCs w:val="24"/>
        </w:rPr>
        <w:t xml:space="preserve"> (továbbiakban </w:t>
      </w:r>
      <w:r w:rsidRPr="00FF6313">
        <w:rPr>
          <w:b/>
          <w:bCs/>
          <w:sz w:val="24"/>
          <w:szCs w:val="24"/>
        </w:rPr>
        <w:t>Megrendelő</w:t>
      </w:r>
      <w:r w:rsidRPr="00FF6313">
        <w:rPr>
          <w:sz w:val="24"/>
          <w:szCs w:val="24"/>
        </w:rPr>
        <w:t>)</w:t>
      </w:r>
    </w:p>
    <w:p w14:paraId="7F32BF24" w14:textId="24AC5A51" w:rsidR="000865D2" w:rsidRPr="00FF6313" w:rsidRDefault="000865D2" w:rsidP="00720F1A">
      <w:pPr>
        <w:spacing w:line="240" w:lineRule="auto"/>
        <w:rPr>
          <w:sz w:val="24"/>
          <w:szCs w:val="24"/>
        </w:rPr>
      </w:pPr>
      <w:r w:rsidRPr="00FF6313">
        <w:rPr>
          <w:sz w:val="24"/>
          <w:szCs w:val="24"/>
        </w:rPr>
        <w:t xml:space="preserve">valamint </w:t>
      </w:r>
    </w:p>
    <w:p w14:paraId="1ADEE4AF" w14:textId="39B835F3" w:rsidR="00720F1A" w:rsidRPr="00FF6313" w:rsidRDefault="00720F1A" w:rsidP="00720F1A">
      <w:pPr>
        <w:spacing w:line="240" w:lineRule="auto"/>
        <w:rPr>
          <w:b/>
          <w:bCs/>
          <w:sz w:val="24"/>
          <w:szCs w:val="24"/>
        </w:rPr>
      </w:pPr>
      <w:r w:rsidRPr="00FF6313">
        <w:rPr>
          <w:b/>
          <w:bCs/>
          <w:sz w:val="24"/>
          <w:szCs w:val="24"/>
        </w:rPr>
        <w:t>Gyermekvár Német Nemzetiségi Óvoda</w:t>
      </w:r>
    </w:p>
    <w:p w14:paraId="206B689C" w14:textId="79253C3C" w:rsidR="00720F1A" w:rsidRPr="00FF6313" w:rsidRDefault="00720F1A" w:rsidP="00720F1A">
      <w:pPr>
        <w:spacing w:line="240" w:lineRule="auto"/>
        <w:rPr>
          <w:sz w:val="24"/>
          <w:szCs w:val="24"/>
        </w:rPr>
      </w:pPr>
      <w:r w:rsidRPr="00FF6313">
        <w:rPr>
          <w:sz w:val="24"/>
          <w:szCs w:val="24"/>
        </w:rPr>
        <w:t>Székhely: 2367 Újhartyán, Béla gödör park. 3.</w:t>
      </w:r>
    </w:p>
    <w:p w14:paraId="5398F6E5" w14:textId="1561AFFB" w:rsidR="00720F1A" w:rsidRPr="00FF6313" w:rsidRDefault="00720F1A" w:rsidP="00720F1A">
      <w:pPr>
        <w:spacing w:line="240" w:lineRule="auto"/>
        <w:rPr>
          <w:sz w:val="24"/>
          <w:szCs w:val="24"/>
        </w:rPr>
      </w:pPr>
      <w:r w:rsidRPr="00FF6313">
        <w:rPr>
          <w:sz w:val="24"/>
          <w:szCs w:val="24"/>
        </w:rPr>
        <w:t>Adószám: 16794058-2-13</w:t>
      </w:r>
    </w:p>
    <w:p w14:paraId="2E44A14F" w14:textId="37E9DF0B" w:rsidR="00720F1A" w:rsidRPr="00FF6313" w:rsidRDefault="00720F1A" w:rsidP="00720F1A">
      <w:pPr>
        <w:spacing w:line="240" w:lineRule="auto"/>
        <w:rPr>
          <w:sz w:val="24"/>
          <w:szCs w:val="24"/>
        </w:rPr>
      </w:pPr>
      <w:r w:rsidRPr="00FF6313">
        <w:rPr>
          <w:sz w:val="24"/>
          <w:szCs w:val="24"/>
        </w:rPr>
        <w:t>Bankszámla szám: 65500068-31062772-51100005</w:t>
      </w:r>
    </w:p>
    <w:p w14:paraId="19ED1FAE" w14:textId="1BD58F2B" w:rsidR="00720F1A" w:rsidRPr="00FF6313" w:rsidRDefault="00720F1A" w:rsidP="00720F1A">
      <w:pPr>
        <w:spacing w:line="240" w:lineRule="auto"/>
        <w:rPr>
          <w:sz w:val="24"/>
          <w:szCs w:val="24"/>
        </w:rPr>
      </w:pPr>
      <w:proofErr w:type="gramStart"/>
      <w:r w:rsidRPr="00FF6313">
        <w:rPr>
          <w:sz w:val="24"/>
          <w:szCs w:val="24"/>
        </w:rPr>
        <w:t>Képviseli :</w:t>
      </w:r>
      <w:proofErr w:type="gramEnd"/>
      <w:r w:rsidRPr="00FF6313">
        <w:rPr>
          <w:sz w:val="24"/>
          <w:szCs w:val="24"/>
        </w:rPr>
        <w:t xml:space="preserve"> </w:t>
      </w:r>
      <w:r w:rsidRPr="00FF6313">
        <w:rPr>
          <w:b/>
          <w:bCs/>
          <w:sz w:val="24"/>
          <w:szCs w:val="24"/>
        </w:rPr>
        <w:t>Rizmajer Ildikó</w:t>
      </w:r>
      <w:r w:rsidRPr="00FF6313">
        <w:rPr>
          <w:sz w:val="24"/>
          <w:szCs w:val="24"/>
        </w:rPr>
        <w:t xml:space="preserve"> i</w:t>
      </w:r>
      <w:r w:rsidR="004F4F56">
        <w:rPr>
          <w:sz w:val="24"/>
          <w:szCs w:val="24"/>
        </w:rPr>
        <w:t>gazgató</w:t>
      </w:r>
    </w:p>
    <w:p w14:paraId="7C124343" w14:textId="5A68C9DC" w:rsidR="000865D2" w:rsidRPr="00FF6313" w:rsidRDefault="00720F1A" w:rsidP="00720F1A">
      <w:pPr>
        <w:spacing w:line="240" w:lineRule="auto"/>
        <w:rPr>
          <w:b/>
          <w:bCs/>
          <w:sz w:val="24"/>
          <w:szCs w:val="24"/>
        </w:rPr>
      </w:pPr>
      <w:r w:rsidRPr="00FF6313">
        <w:rPr>
          <w:sz w:val="24"/>
          <w:szCs w:val="24"/>
        </w:rPr>
        <w:t xml:space="preserve">mint számlafizető (továbbiakban </w:t>
      </w:r>
      <w:r w:rsidRPr="00FF6313">
        <w:rPr>
          <w:b/>
          <w:bCs/>
          <w:sz w:val="24"/>
          <w:szCs w:val="24"/>
        </w:rPr>
        <w:t>Számlafizető)</w:t>
      </w:r>
    </w:p>
    <w:p w14:paraId="076483A9" w14:textId="77777777" w:rsidR="00497238" w:rsidRPr="00FF6313" w:rsidRDefault="00497238" w:rsidP="00720F1A">
      <w:pPr>
        <w:spacing w:line="240" w:lineRule="auto"/>
        <w:rPr>
          <w:b/>
          <w:bCs/>
          <w:sz w:val="24"/>
          <w:szCs w:val="24"/>
        </w:rPr>
      </w:pPr>
    </w:p>
    <w:p w14:paraId="5B11765E" w14:textId="2D5BE993" w:rsidR="00497238" w:rsidRDefault="00497238" w:rsidP="00720F1A">
      <w:pPr>
        <w:spacing w:line="240" w:lineRule="auto"/>
        <w:rPr>
          <w:sz w:val="24"/>
          <w:szCs w:val="24"/>
        </w:rPr>
      </w:pPr>
      <w:r w:rsidRPr="00FF6313">
        <w:rPr>
          <w:sz w:val="24"/>
          <w:szCs w:val="24"/>
        </w:rPr>
        <w:t>a továbbiakban külön-külön „Fél” együttesen „Felek” között az alábbi feltételek szerint.</w:t>
      </w:r>
    </w:p>
    <w:p w14:paraId="57F4577F" w14:textId="77777777" w:rsidR="00FF6313" w:rsidRPr="00FF6313" w:rsidRDefault="00FF6313" w:rsidP="00720F1A">
      <w:pPr>
        <w:spacing w:line="240" w:lineRule="auto"/>
        <w:rPr>
          <w:sz w:val="24"/>
          <w:szCs w:val="24"/>
        </w:rPr>
      </w:pPr>
    </w:p>
    <w:p w14:paraId="72D0E8B0" w14:textId="77777777" w:rsidR="00837733" w:rsidRDefault="003C4253" w:rsidP="00837733">
      <w:pPr>
        <w:pStyle w:val="Listaszerbekezds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837733">
        <w:rPr>
          <w:sz w:val="24"/>
          <w:szCs w:val="24"/>
        </w:rPr>
        <w:t>Előzmények</w:t>
      </w:r>
    </w:p>
    <w:p w14:paraId="48A9BE5B" w14:textId="71BB1DC4" w:rsidR="00216864" w:rsidRDefault="00FB0127" w:rsidP="00216864">
      <w:pPr>
        <w:spacing w:line="240" w:lineRule="auto"/>
        <w:ind w:left="360"/>
        <w:jc w:val="both"/>
      </w:pPr>
      <w:r w:rsidRPr="00837733">
        <w:rPr>
          <w:sz w:val="24"/>
          <w:szCs w:val="24"/>
        </w:rPr>
        <w:t xml:space="preserve">Felek megállapodnak abban, hogy </w:t>
      </w:r>
      <w:r w:rsidR="00216864">
        <w:rPr>
          <w:sz w:val="24"/>
          <w:szCs w:val="24"/>
        </w:rPr>
        <w:t xml:space="preserve">a </w:t>
      </w:r>
      <w:r w:rsidR="00A2786A">
        <w:rPr>
          <w:sz w:val="24"/>
          <w:szCs w:val="24"/>
        </w:rPr>
        <w:t>Német Nemzetiségi Önkormányzat Újhartyán (</w:t>
      </w:r>
      <w:r w:rsidR="00216864">
        <w:rPr>
          <w:sz w:val="24"/>
          <w:szCs w:val="24"/>
        </w:rPr>
        <w:t xml:space="preserve">megrendelő </w:t>
      </w:r>
      <w:r w:rsidRPr="00837733">
        <w:rPr>
          <w:sz w:val="24"/>
          <w:szCs w:val="24"/>
        </w:rPr>
        <w:t>önkormányzat</w:t>
      </w:r>
      <w:r w:rsidR="00A2786A">
        <w:rPr>
          <w:sz w:val="24"/>
          <w:szCs w:val="24"/>
        </w:rPr>
        <w:t>)</w:t>
      </w:r>
      <w:r w:rsidRPr="00837733">
        <w:rPr>
          <w:sz w:val="24"/>
          <w:szCs w:val="24"/>
        </w:rPr>
        <w:t xml:space="preserve"> </w:t>
      </w:r>
      <w:r w:rsidR="00A2786A">
        <w:rPr>
          <w:sz w:val="24"/>
          <w:szCs w:val="24"/>
        </w:rPr>
        <w:t xml:space="preserve">a </w:t>
      </w:r>
      <w:r w:rsidRPr="00837733">
        <w:rPr>
          <w:sz w:val="24"/>
          <w:szCs w:val="24"/>
        </w:rPr>
        <w:t xml:space="preserve">Magyarország helyi önkormányzatairól szóló 2011. évi CLXXXIX. tv. (a továbbiakban: </w:t>
      </w:r>
      <w:proofErr w:type="spellStart"/>
      <w:r w:rsidRPr="00837733">
        <w:rPr>
          <w:sz w:val="24"/>
          <w:szCs w:val="24"/>
        </w:rPr>
        <w:t>Mötv</w:t>
      </w:r>
      <w:proofErr w:type="spellEnd"/>
      <w:r w:rsidRPr="00837733">
        <w:rPr>
          <w:sz w:val="24"/>
          <w:szCs w:val="24"/>
        </w:rPr>
        <w:t xml:space="preserve">.) 13. § (1) bekezdésnek 6. pontjában meghatározott </w:t>
      </w:r>
      <w:r w:rsidRPr="00837733">
        <w:rPr>
          <w:sz w:val="24"/>
          <w:szCs w:val="24"/>
        </w:rPr>
        <w:lastRenderedPageBreak/>
        <w:t>óvodai feladat ellátásáról, mint helyben</w:t>
      </w:r>
      <w:r w:rsidR="0014470B">
        <w:rPr>
          <w:sz w:val="24"/>
          <w:szCs w:val="24"/>
        </w:rPr>
        <w:t xml:space="preserve"> </w:t>
      </w:r>
      <w:r w:rsidRPr="00837733">
        <w:rPr>
          <w:sz w:val="24"/>
          <w:szCs w:val="24"/>
        </w:rPr>
        <w:t>biztosítandó</w:t>
      </w:r>
      <w:r w:rsidR="00837733" w:rsidRPr="00837733">
        <w:rPr>
          <w:sz w:val="24"/>
          <w:szCs w:val="24"/>
        </w:rPr>
        <w:t xml:space="preserve"> </w:t>
      </w:r>
      <w:r w:rsidRPr="00837733">
        <w:rPr>
          <w:sz w:val="24"/>
          <w:szCs w:val="24"/>
        </w:rPr>
        <w:t>közfeladatról a</w:t>
      </w:r>
      <w:r w:rsidR="00216864">
        <w:rPr>
          <w:sz w:val="24"/>
          <w:szCs w:val="24"/>
        </w:rPr>
        <w:t xml:space="preserve"> szolgáltató önkormányzat által alapított intézmény útján gondoskodik.  </w:t>
      </w:r>
    </w:p>
    <w:p w14:paraId="268B2DCE" w14:textId="77606904" w:rsidR="008A2C4E" w:rsidRDefault="008A2C4E" w:rsidP="00216864">
      <w:pPr>
        <w:spacing w:line="240" w:lineRule="auto"/>
        <w:ind w:left="360"/>
        <w:jc w:val="both"/>
        <w:rPr>
          <w:sz w:val="24"/>
          <w:szCs w:val="24"/>
        </w:rPr>
      </w:pPr>
      <w:r w:rsidRPr="008A2C4E">
        <w:rPr>
          <w:sz w:val="24"/>
          <w:szCs w:val="24"/>
        </w:rPr>
        <w:t>Felek megállapodnak abban, hogy a</w:t>
      </w:r>
      <w:r w:rsidR="00216864">
        <w:rPr>
          <w:sz w:val="24"/>
          <w:szCs w:val="24"/>
        </w:rPr>
        <w:t xml:space="preserve"> szolgáltató</w:t>
      </w:r>
      <w:r w:rsidRPr="008A2C4E">
        <w:rPr>
          <w:sz w:val="24"/>
          <w:szCs w:val="24"/>
        </w:rPr>
        <w:t xml:space="preserve"> önkormányzat közigazgatási területén</w:t>
      </w:r>
      <w:r w:rsidR="00216864">
        <w:rPr>
          <w:sz w:val="24"/>
          <w:szCs w:val="24"/>
        </w:rPr>
        <w:t xml:space="preserve"> </w:t>
      </w:r>
      <w:r w:rsidRPr="008A2C4E">
        <w:rPr>
          <w:sz w:val="24"/>
          <w:szCs w:val="24"/>
        </w:rPr>
        <w:t>lakóhellyel, ennek hiányában tartózkodási hellyel rendelkező óvodás korú gyermekeket a</w:t>
      </w:r>
      <w:r w:rsidR="00216864">
        <w:rPr>
          <w:sz w:val="24"/>
          <w:szCs w:val="24"/>
        </w:rPr>
        <w:t xml:space="preserve"> szolgáltató</w:t>
      </w:r>
      <w:r w:rsidRPr="008A2C4E">
        <w:rPr>
          <w:sz w:val="24"/>
          <w:szCs w:val="24"/>
        </w:rPr>
        <w:t xml:space="preserve"> általa alapított </w:t>
      </w:r>
      <w:r w:rsidR="00216864">
        <w:rPr>
          <w:sz w:val="24"/>
          <w:szCs w:val="24"/>
        </w:rPr>
        <w:t xml:space="preserve">Gyermekvár Német Nemzetiségi Óvoda </w:t>
      </w:r>
      <w:r w:rsidRPr="008A2C4E">
        <w:rPr>
          <w:sz w:val="24"/>
          <w:szCs w:val="24"/>
        </w:rPr>
        <w:t>(</w:t>
      </w:r>
      <w:r w:rsidR="00216864">
        <w:rPr>
          <w:sz w:val="24"/>
          <w:szCs w:val="24"/>
        </w:rPr>
        <w:t>2367 Újhartyán Béla gödör park 3.)</w:t>
      </w:r>
      <w:r w:rsidRPr="008A2C4E">
        <w:rPr>
          <w:sz w:val="24"/>
          <w:szCs w:val="24"/>
        </w:rPr>
        <w:t xml:space="preserve"> mint kötelező felvételt nyújtó köznevelési intézménybe felveszi és ott az óvodai</w:t>
      </w:r>
      <w:r w:rsidR="00216864">
        <w:rPr>
          <w:sz w:val="24"/>
          <w:szCs w:val="24"/>
        </w:rPr>
        <w:t xml:space="preserve"> </w:t>
      </w:r>
      <w:r w:rsidRPr="008A2C4E">
        <w:rPr>
          <w:sz w:val="24"/>
          <w:szCs w:val="24"/>
        </w:rPr>
        <w:t>feladatok ellátásáról gondoskodik.</w:t>
      </w:r>
    </w:p>
    <w:p w14:paraId="60AC649D" w14:textId="2BD8B573" w:rsidR="00846141" w:rsidRPr="00216864" w:rsidRDefault="00846141" w:rsidP="00216864">
      <w:pPr>
        <w:spacing w:line="240" w:lineRule="auto"/>
        <w:ind w:left="360"/>
        <w:jc w:val="both"/>
      </w:pPr>
      <w:r>
        <w:rPr>
          <w:sz w:val="24"/>
          <w:szCs w:val="24"/>
        </w:rPr>
        <w:t xml:space="preserve">A Gyermekvár Német Nemzetiségi </w:t>
      </w:r>
      <w:r w:rsidR="004254FD">
        <w:rPr>
          <w:sz w:val="24"/>
          <w:szCs w:val="24"/>
        </w:rPr>
        <w:t>Óvoda,</w:t>
      </w:r>
      <w:r>
        <w:rPr>
          <w:sz w:val="24"/>
          <w:szCs w:val="24"/>
        </w:rPr>
        <w:t xml:space="preserve"> valamint Újhartyán Város </w:t>
      </w:r>
      <w:r w:rsidR="000B16B9">
        <w:rPr>
          <w:sz w:val="24"/>
          <w:szCs w:val="24"/>
        </w:rPr>
        <w:t>Főzőkonyhája egy épületben található. Az óvoda geotermikus f</w:t>
      </w:r>
      <w:r w:rsidR="004254FD">
        <w:rPr>
          <w:sz w:val="24"/>
          <w:szCs w:val="24"/>
        </w:rPr>
        <w:t xml:space="preserve">űtési rendszere meghibásodott így az egyetlen lehetőség az épület fűtésének biztosítására Újhartyán Város Önkormányzatának nevén lévő gázenergia felhasználása.  </w:t>
      </w:r>
      <w:r>
        <w:rPr>
          <w:sz w:val="24"/>
          <w:szCs w:val="24"/>
        </w:rPr>
        <w:t xml:space="preserve"> </w:t>
      </w:r>
    </w:p>
    <w:p w14:paraId="756C75C3" w14:textId="77777777" w:rsidR="00FB0127" w:rsidRDefault="00FB0127" w:rsidP="00FB0127">
      <w:pPr>
        <w:spacing w:line="240" w:lineRule="auto"/>
      </w:pPr>
    </w:p>
    <w:p w14:paraId="61F5A421" w14:textId="4170A754" w:rsidR="001D082D" w:rsidRDefault="001D082D" w:rsidP="001D082D">
      <w:pPr>
        <w:pStyle w:val="Listaszerbekezds"/>
        <w:numPr>
          <w:ilvl w:val="0"/>
          <w:numId w:val="1"/>
        </w:numPr>
        <w:spacing w:after="100" w:afterAutospacing="1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>
        <w:rPr>
          <w:rFonts w:cstheme="minorHAnsi"/>
          <w:kern w:val="0"/>
          <w:sz w:val="24"/>
          <w:szCs w:val="24"/>
          <w14:ligatures w14:val="none"/>
        </w:rPr>
        <w:t>A szerződés tárgya</w:t>
      </w:r>
    </w:p>
    <w:p w14:paraId="5F7FA630" w14:textId="2DFA778E" w:rsidR="001D082D" w:rsidRDefault="00A2786A" w:rsidP="0014470B">
      <w:pPr>
        <w:spacing w:after="100" w:afterAutospacing="1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>
        <w:rPr>
          <w:rFonts w:cstheme="minorHAnsi"/>
          <w:kern w:val="0"/>
          <w:sz w:val="24"/>
          <w:szCs w:val="24"/>
          <w14:ligatures w14:val="none"/>
        </w:rPr>
        <w:t xml:space="preserve">      </w:t>
      </w:r>
      <w:r w:rsidR="00483E3A">
        <w:rPr>
          <w:rFonts w:cstheme="minorHAnsi"/>
          <w:kern w:val="0"/>
          <w:sz w:val="24"/>
          <w:szCs w:val="24"/>
          <w14:ligatures w14:val="none"/>
        </w:rPr>
        <w:t xml:space="preserve">A megállapodás 1. pontjában leírtak alapján a Szolgáltató Önkormányzat vállalja, hogy </w:t>
      </w:r>
      <w:r>
        <w:rPr>
          <w:rFonts w:cstheme="minorHAnsi"/>
          <w:kern w:val="0"/>
          <w:sz w:val="24"/>
          <w:szCs w:val="24"/>
          <w14:ligatures w14:val="none"/>
        </w:rPr>
        <w:t xml:space="preserve">                    </w:t>
      </w:r>
      <w:r w:rsidR="00483E3A">
        <w:rPr>
          <w:rFonts w:cstheme="minorHAnsi"/>
          <w:kern w:val="0"/>
          <w:sz w:val="24"/>
          <w:szCs w:val="24"/>
          <w14:ligatures w14:val="none"/>
        </w:rPr>
        <w:t xml:space="preserve">biztosítja – az intézmény zavartalan működése érdekében - a gázellátáshoz való hozzáférést. </w:t>
      </w:r>
    </w:p>
    <w:p w14:paraId="1ADA0B77" w14:textId="33EDA1F1" w:rsidR="001D082D" w:rsidRDefault="00A2786A" w:rsidP="0014470B">
      <w:pPr>
        <w:spacing w:after="100" w:afterAutospacing="1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>
        <w:rPr>
          <w:rFonts w:cstheme="minorHAnsi"/>
          <w:kern w:val="0"/>
          <w:sz w:val="24"/>
          <w:szCs w:val="24"/>
          <w14:ligatures w14:val="none"/>
        </w:rPr>
        <w:t xml:space="preserve">      </w:t>
      </w:r>
      <w:r w:rsidR="001D082D">
        <w:rPr>
          <w:rFonts w:cstheme="minorHAnsi"/>
          <w:kern w:val="0"/>
          <w:sz w:val="24"/>
          <w:szCs w:val="24"/>
          <w14:ligatures w14:val="none"/>
        </w:rPr>
        <w:t xml:space="preserve">A felek rögzítik, hogy a </w:t>
      </w:r>
      <w:r w:rsidR="00483E3A">
        <w:rPr>
          <w:rFonts w:cstheme="minorHAnsi"/>
          <w:kern w:val="0"/>
          <w:sz w:val="24"/>
          <w:szCs w:val="24"/>
          <w14:ligatures w14:val="none"/>
        </w:rPr>
        <w:t>megállapodás</w:t>
      </w:r>
      <w:r w:rsidR="001D082D">
        <w:rPr>
          <w:rFonts w:cstheme="minorHAnsi"/>
          <w:kern w:val="0"/>
          <w:sz w:val="24"/>
          <w:szCs w:val="24"/>
          <w14:ligatures w14:val="none"/>
        </w:rPr>
        <w:t xml:space="preserve"> tárgya az alább részletezett feladat elvégzését foglalja </w:t>
      </w:r>
      <w:r>
        <w:rPr>
          <w:rFonts w:cstheme="minorHAnsi"/>
          <w:kern w:val="0"/>
          <w:sz w:val="24"/>
          <w:szCs w:val="24"/>
          <w14:ligatures w14:val="none"/>
        </w:rPr>
        <w:t xml:space="preserve">      </w:t>
      </w:r>
      <w:r w:rsidR="001D082D">
        <w:rPr>
          <w:rFonts w:cstheme="minorHAnsi"/>
          <w:kern w:val="0"/>
          <w:sz w:val="24"/>
          <w:szCs w:val="24"/>
          <w14:ligatures w14:val="none"/>
        </w:rPr>
        <w:t>magában:</w:t>
      </w:r>
    </w:p>
    <w:p w14:paraId="37DF4495" w14:textId="77777777" w:rsidR="0014470B" w:rsidRDefault="001D082D" w:rsidP="0014470B">
      <w:pPr>
        <w:pStyle w:val="Listaszerbekezds"/>
        <w:numPr>
          <w:ilvl w:val="0"/>
          <w:numId w:val="2"/>
        </w:numPr>
        <w:spacing w:after="100" w:afterAutospacing="1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1D082D">
        <w:rPr>
          <w:rFonts w:cstheme="minorHAnsi"/>
          <w:kern w:val="0"/>
          <w:sz w:val="24"/>
          <w:szCs w:val="24"/>
          <w14:ligatures w14:val="none"/>
        </w:rPr>
        <w:t xml:space="preserve">Megrendelő által fenntartott intézmény részére </w:t>
      </w:r>
      <w:r w:rsidR="0014470B">
        <w:rPr>
          <w:rFonts w:cstheme="minorHAnsi"/>
          <w:kern w:val="0"/>
          <w:sz w:val="24"/>
          <w:szCs w:val="24"/>
          <w14:ligatures w14:val="none"/>
        </w:rPr>
        <w:t xml:space="preserve">a zavartalan működése érdekében a gázzal való ellátást </w:t>
      </w:r>
    </w:p>
    <w:p w14:paraId="1D0F75B8" w14:textId="39E214F3" w:rsidR="0014470B" w:rsidRPr="0014470B" w:rsidRDefault="0014470B" w:rsidP="0014470B">
      <w:pPr>
        <w:pStyle w:val="Listaszerbekezds"/>
        <w:numPr>
          <w:ilvl w:val="0"/>
          <w:numId w:val="2"/>
        </w:numPr>
        <w:spacing w:after="100" w:afterAutospacing="1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14470B">
        <w:rPr>
          <w:rFonts w:cstheme="minorHAnsi"/>
          <w:kern w:val="0"/>
          <w:sz w:val="24"/>
          <w:szCs w:val="24"/>
          <w14:ligatures w14:val="none"/>
        </w:rPr>
        <w:t xml:space="preserve">Az adott hóra jutó, </w:t>
      </w:r>
      <w:r>
        <w:rPr>
          <w:rFonts w:cstheme="minorHAnsi"/>
          <w:kern w:val="0"/>
          <w:sz w:val="24"/>
          <w:szCs w:val="24"/>
          <w14:ligatures w14:val="none"/>
        </w:rPr>
        <w:t xml:space="preserve">gázenergiával </w:t>
      </w:r>
      <w:r w:rsidRPr="0014470B">
        <w:rPr>
          <w:rFonts w:cstheme="minorHAnsi"/>
          <w:kern w:val="0"/>
          <w:sz w:val="24"/>
          <w:szCs w:val="24"/>
          <w14:ligatures w14:val="none"/>
        </w:rPr>
        <w:t>összefüggő költségeket az Önkormányzat által minden hónap 10-ig az intézmé</w:t>
      </w:r>
      <w:r>
        <w:rPr>
          <w:rFonts w:cstheme="minorHAnsi"/>
          <w:kern w:val="0"/>
          <w:sz w:val="24"/>
          <w:szCs w:val="24"/>
          <w14:ligatures w14:val="none"/>
        </w:rPr>
        <w:t>ny</w:t>
      </w:r>
      <w:r w:rsidRPr="0014470B">
        <w:rPr>
          <w:rFonts w:cstheme="minorHAnsi"/>
          <w:kern w:val="0"/>
          <w:sz w:val="24"/>
          <w:szCs w:val="24"/>
          <w14:ligatures w14:val="none"/>
        </w:rPr>
        <w:t xml:space="preserve"> (Gyermekvár Német Nemzetiségi Óvoda) nevére kiállított számla alapján a számla kézhezvételét követő 15 napon</w:t>
      </w:r>
      <w:r w:rsidRPr="0014470B">
        <w:rPr>
          <w:rFonts w:cstheme="minorHAnsi"/>
          <w:kern w:val="0"/>
          <w:sz w:val="24"/>
          <w:szCs w:val="24"/>
          <w14:ligatures w14:val="none"/>
        </w:rPr>
        <w:br/>
        <w:t>belül átutalással megtéríti. A számlát a nettó költségek + ÁFA figyelembevételével</w:t>
      </w:r>
      <w:r w:rsidRPr="0014470B">
        <w:rPr>
          <w:rFonts w:cstheme="minorHAnsi"/>
          <w:kern w:val="0"/>
          <w:sz w:val="24"/>
          <w:szCs w:val="24"/>
          <w14:ligatures w14:val="none"/>
        </w:rPr>
        <w:br/>
        <w:t>kell kiállítani.</w:t>
      </w:r>
    </w:p>
    <w:p w14:paraId="6F4F3614" w14:textId="77777777" w:rsidR="0014470B" w:rsidRPr="0014470B" w:rsidRDefault="0014470B" w:rsidP="0014470B">
      <w:pPr>
        <w:spacing w:after="100" w:afterAutospacing="1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</w:p>
    <w:p w14:paraId="17679575" w14:textId="1269A080" w:rsidR="001D082D" w:rsidRDefault="001D082D" w:rsidP="001D082D">
      <w:pPr>
        <w:pStyle w:val="Listaszerbekezds"/>
        <w:numPr>
          <w:ilvl w:val="0"/>
          <w:numId w:val="1"/>
        </w:numPr>
        <w:spacing w:after="100" w:afterAutospacing="1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>
        <w:rPr>
          <w:rFonts w:cstheme="minorHAnsi"/>
          <w:kern w:val="0"/>
          <w:sz w:val="24"/>
          <w:szCs w:val="24"/>
          <w14:ligatures w14:val="none"/>
        </w:rPr>
        <w:t>A teljesítési helyszínek:</w:t>
      </w:r>
    </w:p>
    <w:p w14:paraId="7F01C81D" w14:textId="32F8854C" w:rsidR="001D082D" w:rsidRPr="001D082D" w:rsidRDefault="001D082D" w:rsidP="00216864">
      <w:pPr>
        <w:pStyle w:val="Listaszerbekezds"/>
        <w:spacing w:after="100" w:afterAutospacing="1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</w:p>
    <w:p w14:paraId="07F8BE85" w14:textId="5398E6E5" w:rsidR="006970CC" w:rsidRDefault="001D082D" w:rsidP="006970CC">
      <w:pPr>
        <w:pStyle w:val="Listaszerbekezds"/>
        <w:numPr>
          <w:ilvl w:val="0"/>
          <w:numId w:val="2"/>
        </w:numPr>
        <w:spacing w:after="100" w:afterAutospacing="1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1D082D">
        <w:rPr>
          <w:rFonts w:cstheme="minorHAnsi"/>
          <w:kern w:val="0"/>
          <w:sz w:val="24"/>
          <w:szCs w:val="24"/>
          <w14:ligatures w14:val="none"/>
        </w:rPr>
        <w:t>Gyermekvár Német Nemzetiségi Óvoda 2367 Újhartyán, Béla gödör park 3</w:t>
      </w:r>
      <w:r w:rsidR="0014470B">
        <w:rPr>
          <w:rFonts w:cstheme="minorHAnsi"/>
          <w:kern w:val="0"/>
          <w:sz w:val="24"/>
          <w:szCs w:val="24"/>
          <w14:ligatures w14:val="none"/>
        </w:rPr>
        <w:t>.</w:t>
      </w:r>
    </w:p>
    <w:p w14:paraId="1C7E21C9" w14:textId="2DBF8CBD" w:rsidR="0014470B" w:rsidRPr="0014470B" w:rsidRDefault="0014470B" w:rsidP="006970CC">
      <w:pPr>
        <w:pStyle w:val="Listaszerbekezds"/>
        <w:numPr>
          <w:ilvl w:val="0"/>
          <w:numId w:val="2"/>
        </w:numPr>
        <w:spacing w:after="100" w:afterAutospacing="1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>
        <w:rPr>
          <w:rFonts w:cstheme="minorHAnsi"/>
          <w:kern w:val="0"/>
          <w:sz w:val="24"/>
          <w:szCs w:val="24"/>
          <w14:ligatures w14:val="none"/>
        </w:rPr>
        <w:t>Újhartyán Város Önkormányzatának Fizető kódja (MVM): 4200485846, Fogyasztási hely azonosítója: 369572, Mérési pont: 39N112587212000H</w:t>
      </w:r>
    </w:p>
    <w:p w14:paraId="7F254FE8" w14:textId="3271CEC8" w:rsidR="0045383E" w:rsidRDefault="006970CC" w:rsidP="007F6A1A">
      <w:pPr>
        <w:spacing w:after="100" w:afterAutospacing="1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>
        <w:rPr>
          <w:rFonts w:cstheme="minorHAnsi"/>
          <w:kern w:val="0"/>
          <w:sz w:val="24"/>
          <w:szCs w:val="24"/>
          <w14:ligatures w14:val="none"/>
        </w:rPr>
        <w:t xml:space="preserve">A szolgáltató </w:t>
      </w:r>
      <w:r w:rsidR="0014470B">
        <w:rPr>
          <w:rFonts w:cstheme="minorHAnsi"/>
          <w:kern w:val="0"/>
          <w:sz w:val="24"/>
          <w:szCs w:val="24"/>
          <w14:ligatures w14:val="none"/>
        </w:rPr>
        <w:t xml:space="preserve">és a megrendelő </w:t>
      </w:r>
      <w:r>
        <w:rPr>
          <w:rFonts w:cstheme="minorHAnsi"/>
          <w:kern w:val="0"/>
          <w:sz w:val="24"/>
          <w:szCs w:val="24"/>
          <w14:ligatures w14:val="none"/>
        </w:rPr>
        <w:t>feladata a tevékenység ellátása során a mindenkori hatályos jogszabályi előírások betartása.</w:t>
      </w:r>
    </w:p>
    <w:p w14:paraId="63356188" w14:textId="75E895A8" w:rsidR="0045383E" w:rsidRDefault="0045383E" w:rsidP="0045383E">
      <w:pPr>
        <w:pStyle w:val="Listaszerbekezds"/>
        <w:numPr>
          <w:ilvl w:val="0"/>
          <w:numId w:val="1"/>
        </w:numPr>
        <w:spacing w:after="100" w:afterAutospacing="1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>
        <w:rPr>
          <w:rFonts w:cstheme="minorHAnsi"/>
          <w:kern w:val="0"/>
          <w:sz w:val="24"/>
          <w:szCs w:val="24"/>
          <w14:ligatures w14:val="none"/>
        </w:rPr>
        <w:t>Vegyes rendelkezések</w:t>
      </w:r>
    </w:p>
    <w:p w14:paraId="18907657" w14:textId="5C2CFC6B" w:rsidR="0045383E" w:rsidRDefault="0045383E" w:rsidP="0045383E">
      <w:pPr>
        <w:spacing w:after="100" w:afterAutospacing="1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>
        <w:rPr>
          <w:rFonts w:cstheme="minorHAnsi"/>
          <w:kern w:val="0"/>
          <w:sz w:val="24"/>
          <w:szCs w:val="24"/>
          <w14:ligatures w14:val="none"/>
        </w:rPr>
        <w:t xml:space="preserve">Szolgáltató </w:t>
      </w:r>
      <w:r w:rsidR="0014470B">
        <w:rPr>
          <w:rFonts w:cstheme="minorHAnsi"/>
          <w:kern w:val="0"/>
          <w:sz w:val="24"/>
          <w:szCs w:val="24"/>
          <w14:ligatures w14:val="none"/>
        </w:rPr>
        <w:t xml:space="preserve">és a megrendelő </w:t>
      </w:r>
      <w:r>
        <w:rPr>
          <w:rFonts w:cstheme="minorHAnsi"/>
          <w:kern w:val="0"/>
          <w:sz w:val="24"/>
          <w:szCs w:val="24"/>
          <w14:ligatures w14:val="none"/>
        </w:rPr>
        <w:t xml:space="preserve">tudomásul veszi, hogy a jelen </w:t>
      </w:r>
      <w:r w:rsidR="0014470B">
        <w:rPr>
          <w:rFonts w:cstheme="minorHAnsi"/>
          <w:kern w:val="0"/>
          <w:sz w:val="24"/>
          <w:szCs w:val="24"/>
          <w14:ligatures w14:val="none"/>
        </w:rPr>
        <w:t>megállapodásban</w:t>
      </w:r>
      <w:r>
        <w:rPr>
          <w:rFonts w:cstheme="minorHAnsi"/>
          <w:kern w:val="0"/>
          <w:sz w:val="24"/>
          <w:szCs w:val="24"/>
          <w14:ligatures w14:val="none"/>
        </w:rPr>
        <w:t xml:space="preserve"> foglaltak betartását a Megrendelő és az általa megbízott személyek jogosultak ellenőrizni.</w:t>
      </w:r>
    </w:p>
    <w:p w14:paraId="3A17E8AE" w14:textId="4FBA6062" w:rsidR="0045383E" w:rsidRDefault="0045383E" w:rsidP="0045383E">
      <w:pPr>
        <w:spacing w:after="100" w:afterAutospacing="1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>
        <w:rPr>
          <w:rFonts w:cstheme="minorHAnsi"/>
          <w:kern w:val="0"/>
          <w:sz w:val="24"/>
          <w:szCs w:val="24"/>
          <w14:ligatures w14:val="none"/>
        </w:rPr>
        <w:t xml:space="preserve">Jelen </w:t>
      </w:r>
      <w:r w:rsidR="0014470B">
        <w:rPr>
          <w:rFonts w:cstheme="minorHAnsi"/>
          <w:kern w:val="0"/>
          <w:sz w:val="24"/>
          <w:szCs w:val="24"/>
          <w14:ligatures w14:val="none"/>
        </w:rPr>
        <w:t>megállapodásban</w:t>
      </w:r>
      <w:r>
        <w:rPr>
          <w:rFonts w:cstheme="minorHAnsi"/>
          <w:kern w:val="0"/>
          <w:sz w:val="24"/>
          <w:szCs w:val="24"/>
          <w14:ligatures w14:val="none"/>
        </w:rPr>
        <w:t xml:space="preserve"> nem szabályozott kérdésekben a </w:t>
      </w:r>
      <w:proofErr w:type="gramStart"/>
      <w:r>
        <w:rPr>
          <w:rFonts w:cstheme="minorHAnsi"/>
          <w:kern w:val="0"/>
          <w:sz w:val="24"/>
          <w:szCs w:val="24"/>
          <w14:ligatures w14:val="none"/>
        </w:rPr>
        <w:t>Ptk.</w:t>
      </w:r>
      <w:proofErr w:type="gramEnd"/>
      <w:r>
        <w:rPr>
          <w:rFonts w:cstheme="minorHAnsi"/>
          <w:kern w:val="0"/>
          <w:sz w:val="24"/>
          <w:szCs w:val="24"/>
          <w14:ligatures w14:val="none"/>
        </w:rPr>
        <w:t xml:space="preserve"> valamint az egyéb vonatkozó jogszabályokban foglalt rendelkezések az irányadók.</w:t>
      </w:r>
    </w:p>
    <w:p w14:paraId="3551E81F" w14:textId="0D0A2544" w:rsidR="0045383E" w:rsidRDefault="0014470B" w:rsidP="0045383E">
      <w:pPr>
        <w:spacing w:after="100" w:afterAutospacing="1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>
        <w:rPr>
          <w:rFonts w:cstheme="minorHAnsi"/>
          <w:kern w:val="0"/>
          <w:sz w:val="24"/>
          <w:szCs w:val="24"/>
          <w14:ligatures w14:val="none"/>
        </w:rPr>
        <w:lastRenderedPageBreak/>
        <w:t>Megállapodó</w:t>
      </w:r>
      <w:r w:rsidR="0045383E">
        <w:rPr>
          <w:rFonts w:cstheme="minorHAnsi"/>
          <w:kern w:val="0"/>
          <w:sz w:val="24"/>
          <w:szCs w:val="24"/>
          <w14:ligatures w14:val="none"/>
        </w:rPr>
        <w:t xml:space="preserve"> felek kijelentik, hogy amennyiben jelen </w:t>
      </w:r>
      <w:r>
        <w:rPr>
          <w:rFonts w:cstheme="minorHAnsi"/>
          <w:kern w:val="0"/>
          <w:sz w:val="24"/>
          <w:szCs w:val="24"/>
          <w14:ligatures w14:val="none"/>
        </w:rPr>
        <w:t>megállapodás</w:t>
      </w:r>
      <w:r w:rsidR="0045383E">
        <w:rPr>
          <w:rFonts w:cstheme="minorHAnsi"/>
          <w:kern w:val="0"/>
          <w:sz w:val="24"/>
          <w:szCs w:val="24"/>
          <w14:ligatures w14:val="none"/>
        </w:rPr>
        <w:t xml:space="preserve"> bármely kérdés utóbb jogszabályi változás miatt, annak módos</w:t>
      </w:r>
      <w:r w:rsidR="00FF6313">
        <w:rPr>
          <w:rFonts w:cstheme="minorHAnsi"/>
          <w:kern w:val="0"/>
          <w:sz w:val="24"/>
          <w:szCs w:val="24"/>
          <w14:ligatures w14:val="none"/>
        </w:rPr>
        <w:t xml:space="preserve">ítása nélkül jogszabállyal ellentétessé válna, vagy azzal kapcsolatban kiegészítésre szorul, kölcsönösen kezdeményezik a </w:t>
      </w:r>
      <w:r>
        <w:rPr>
          <w:rFonts w:cstheme="minorHAnsi"/>
          <w:kern w:val="0"/>
          <w:sz w:val="24"/>
          <w:szCs w:val="24"/>
          <w14:ligatures w14:val="none"/>
        </w:rPr>
        <w:t>megállapodás</w:t>
      </w:r>
      <w:r w:rsidR="00FF6313">
        <w:rPr>
          <w:rFonts w:cstheme="minorHAnsi"/>
          <w:kern w:val="0"/>
          <w:sz w:val="24"/>
          <w:szCs w:val="24"/>
          <w14:ligatures w14:val="none"/>
        </w:rPr>
        <w:t xml:space="preserve"> módosítását.</w:t>
      </w:r>
    </w:p>
    <w:p w14:paraId="25E7472D" w14:textId="77777777" w:rsidR="00FF6313" w:rsidRDefault="00FF6313" w:rsidP="0045383E">
      <w:pPr>
        <w:spacing w:after="100" w:afterAutospacing="1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</w:p>
    <w:p w14:paraId="4F68D7CC" w14:textId="252E7427" w:rsidR="00FF6313" w:rsidRDefault="00FF6313" w:rsidP="0045383E">
      <w:pPr>
        <w:spacing w:after="100" w:afterAutospacing="1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>
        <w:rPr>
          <w:rFonts w:cstheme="minorHAnsi"/>
          <w:kern w:val="0"/>
          <w:sz w:val="24"/>
          <w:szCs w:val="24"/>
          <w14:ligatures w14:val="none"/>
        </w:rPr>
        <w:t xml:space="preserve">Jelen </w:t>
      </w:r>
      <w:r w:rsidR="0014470B">
        <w:rPr>
          <w:rFonts w:cstheme="minorHAnsi"/>
          <w:kern w:val="0"/>
          <w:sz w:val="24"/>
          <w:szCs w:val="24"/>
          <w14:ligatures w14:val="none"/>
        </w:rPr>
        <w:t>megállapodást</w:t>
      </w:r>
      <w:r>
        <w:rPr>
          <w:rFonts w:cstheme="minorHAnsi"/>
          <w:kern w:val="0"/>
          <w:sz w:val="24"/>
          <w:szCs w:val="24"/>
          <w14:ligatures w14:val="none"/>
        </w:rPr>
        <w:t xml:space="preserve"> a </w:t>
      </w:r>
      <w:r w:rsidR="0014470B">
        <w:rPr>
          <w:rFonts w:cstheme="minorHAnsi"/>
          <w:kern w:val="0"/>
          <w:sz w:val="24"/>
          <w:szCs w:val="24"/>
          <w14:ligatures w14:val="none"/>
        </w:rPr>
        <w:t>megállapodó</w:t>
      </w:r>
      <w:r>
        <w:rPr>
          <w:rFonts w:cstheme="minorHAnsi"/>
          <w:kern w:val="0"/>
          <w:sz w:val="24"/>
          <w:szCs w:val="24"/>
          <w14:ligatures w14:val="none"/>
        </w:rPr>
        <w:t xml:space="preserve"> felek elolvasás és értelmezés után, mint akaratukkal mindenben megegyezőt jóváhagyólag aláírták.</w:t>
      </w:r>
    </w:p>
    <w:p w14:paraId="03481ADE" w14:textId="77777777" w:rsidR="00FF6313" w:rsidRDefault="00FF6313" w:rsidP="0045383E">
      <w:pPr>
        <w:spacing w:after="100" w:afterAutospacing="1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</w:p>
    <w:p w14:paraId="7FBCBDD1" w14:textId="53D1E991" w:rsidR="00FF6313" w:rsidRDefault="00FF6313" w:rsidP="0045383E">
      <w:pPr>
        <w:spacing w:after="100" w:afterAutospacing="1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>
        <w:rPr>
          <w:rFonts w:cstheme="minorHAnsi"/>
          <w:kern w:val="0"/>
          <w:sz w:val="24"/>
          <w:szCs w:val="24"/>
          <w14:ligatures w14:val="none"/>
        </w:rPr>
        <w:t xml:space="preserve">Újhartyán, 2024. </w:t>
      </w:r>
      <w:r w:rsidR="000A2227">
        <w:rPr>
          <w:rFonts w:cstheme="minorHAnsi"/>
          <w:kern w:val="0"/>
          <w:sz w:val="24"/>
          <w:szCs w:val="24"/>
          <w14:ligatures w14:val="none"/>
        </w:rPr>
        <w:t>december 6.</w:t>
      </w:r>
    </w:p>
    <w:p w14:paraId="4F774F11" w14:textId="77777777" w:rsidR="004F4F56" w:rsidRDefault="004F4F56" w:rsidP="0045383E">
      <w:pPr>
        <w:spacing w:after="100" w:afterAutospacing="1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</w:p>
    <w:p w14:paraId="316B4E0C" w14:textId="414B0AD8" w:rsidR="004F4F56" w:rsidRDefault="004F4F56" w:rsidP="004F4F56">
      <w:pPr>
        <w:spacing w:after="100" w:afterAutospacing="1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>
        <w:rPr>
          <w:rFonts w:cstheme="minorHAnsi"/>
          <w:kern w:val="0"/>
          <w:sz w:val="24"/>
          <w:szCs w:val="24"/>
          <w14:ligatures w14:val="none"/>
        </w:rPr>
        <w:t>------------------------------------------------</w:t>
      </w:r>
      <w:r>
        <w:rPr>
          <w:rFonts w:cstheme="minorHAnsi"/>
          <w:kern w:val="0"/>
          <w:sz w:val="24"/>
          <w:szCs w:val="24"/>
          <w14:ligatures w14:val="none"/>
        </w:rPr>
        <w:tab/>
      </w:r>
      <w:r>
        <w:rPr>
          <w:rFonts w:cstheme="minorHAnsi"/>
          <w:kern w:val="0"/>
          <w:sz w:val="24"/>
          <w:szCs w:val="24"/>
          <w14:ligatures w14:val="none"/>
        </w:rPr>
        <w:tab/>
      </w:r>
      <w:r>
        <w:rPr>
          <w:rFonts w:cstheme="minorHAnsi"/>
          <w:kern w:val="0"/>
          <w:sz w:val="24"/>
          <w:szCs w:val="24"/>
          <w14:ligatures w14:val="none"/>
        </w:rPr>
        <w:tab/>
      </w:r>
      <w:r>
        <w:rPr>
          <w:rFonts w:cstheme="minorHAnsi"/>
          <w:kern w:val="0"/>
          <w:sz w:val="24"/>
          <w:szCs w:val="24"/>
          <w14:ligatures w14:val="none"/>
        </w:rPr>
        <w:tab/>
        <w:t>----------------------------------------------</w:t>
      </w:r>
    </w:p>
    <w:p w14:paraId="5DAD274B" w14:textId="10D76593" w:rsidR="004F4F56" w:rsidRPr="0045383E" w:rsidRDefault="004F4F56" w:rsidP="004F4F56">
      <w:pPr>
        <w:spacing w:after="100" w:afterAutospacing="1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>
        <w:rPr>
          <w:rFonts w:cstheme="minorHAnsi"/>
          <w:kern w:val="0"/>
          <w:sz w:val="24"/>
          <w:szCs w:val="24"/>
          <w14:ligatures w14:val="none"/>
        </w:rPr>
        <w:t xml:space="preserve">                 Szolgáltató</w:t>
      </w:r>
      <w:r>
        <w:rPr>
          <w:rFonts w:cstheme="minorHAnsi"/>
          <w:kern w:val="0"/>
          <w:sz w:val="24"/>
          <w:szCs w:val="24"/>
          <w14:ligatures w14:val="none"/>
        </w:rPr>
        <w:tab/>
      </w:r>
      <w:r>
        <w:rPr>
          <w:rFonts w:cstheme="minorHAnsi"/>
          <w:kern w:val="0"/>
          <w:sz w:val="24"/>
          <w:szCs w:val="24"/>
          <w14:ligatures w14:val="none"/>
        </w:rPr>
        <w:tab/>
      </w:r>
      <w:r>
        <w:rPr>
          <w:rFonts w:cstheme="minorHAnsi"/>
          <w:kern w:val="0"/>
          <w:sz w:val="24"/>
          <w:szCs w:val="24"/>
          <w14:ligatures w14:val="none"/>
        </w:rPr>
        <w:tab/>
      </w:r>
      <w:r>
        <w:rPr>
          <w:rFonts w:cstheme="minorHAnsi"/>
          <w:kern w:val="0"/>
          <w:sz w:val="24"/>
          <w:szCs w:val="24"/>
          <w14:ligatures w14:val="none"/>
        </w:rPr>
        <w:tab/>
      </w:r>
      <w:r>
        <w:rPr>
          <w:rFonts w:cstheme="minorHAnsi"/>
          <w:kern w:val="0"/>
          <w:sz w:val="24"/>
          <w:szCs w:val="24"/>
          <w14:ligatures w14:val="none"/>
        </w:rPr>
        <w:tab/>
      </w:r>
      <w:r>
        <w:rPr>
          <w:rFonts w:cstheme="minorHAnsi"/>
          <w:kern w:val="0"/>
          <w:sz w:val="24"/>
          <w:szCs w:val="24"/>
          <w14:ligatures w14:val="none"/>
        </w:rPr>
        <w:tab/>
      </w:r>
      <w:r>
        <w:rPr>
          <w:rFonts w:cstheme="minorHAnsi"/>
          <w:kern w:val="0"/>
          <w:sz w:val="24"/>
          <w:szCs w:val="24"/>
          <w14:ligatures w14:val="none"/>
        </w:rPr>
        <w:tab/>
        <w:t>Megrendelő</w:t>
      </w:r>
    </w:p>
    <w:p w14:paraId="6A28B3C5" w14:textId="04AA2781" w:rsidR="000865D2" w:rsidRDefault="004F4F56" w:rsidP="00720F1A">
      <w:pPr>
        <w:spacing w:line="240" w:lineRule="auto"/>
      </w:pPr>
      <w:r>
        <w:t xml:space="preserve">                  Schulcz József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Tóth Antal</w:t>
      </w:r>
    </w:p>
    <w:p w14:paraId="4D8F6A08" w14:textId="3D482DA9" w:rsidR="004F4F56" w:rsidRDefault="004F4F56" w:rsidP="00720F1A">
      <w:pPr>
        <w:spacing w:line="240" w:lineRule="auto"/>
      </w:pPr>
      <w:r>
        <w:t xml:space="preserve">                   polgármester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elnök</w:t>
      </w:r>
    </w:p>
    <w:p w14:paraId="1ACC3B1C" w14:textId="77777777" w:rsidR="000865D2" w:rsidRDefault="000865D2"/>
    <w:p w14:paraId="1C839D9A" w14:textId="77777777" w:rsidR="004F4F56" w:rsidRDefault="004F4F56"/>
    <w:p w14:paraId="78726A91" w14:textId="77777777" w:rsidR="004F4F56" w:rsidRDefault="004F4F56"/>
    <w:p w14:paraId="1523726A" w14:textId="589114E1" w:rsidR="004F4F56" w:rsidRDefault="004F4F56">
      <w:r>
        <w:t>-------------------------------------------------------</w:t>
      </w:r>
      <w:r>
        <w:tab/>
      </w:r>
      <w:r>
        <w:tab/>
      </w:r>
      <w:r>
        <w:tab/>
      </w:r>
    </w:p>
    <w:p w14:paraId="6B2765C7" w14:textId="0FF3CCA4" w:rsidR="004F4F56" w:rsidRDefault="004F4F56">
      <w:r>
        <w:t xml:space="preserve">                  Számlafizető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5CCDA39" w14:textId="3423BAFB" w:rsidR="004F4F56" w:rsidRDefault="004F4F56">
      <w:r>
        <w:t xml:space="preserve">                  Rizmajer Ildikó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A84C2B8" w14:textId="376613AB" w:rsidR="004F4F56" w:rsidRDefault="004F4F56">
      <w:r>
        <w:t xml:space="preserve">                      igazgató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</w:t>
      </w:r>
    </w:p>
    <w:sectPr w:rsidR="004F4F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0452AF"/>
    <w:multiLevelType w:val="hybridMultilevel"/>
    <w:tmpl w:val="C854EFC8"/>
    <w:lvl w:ilvl="0" w:tplc="145C7C0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85DB9"/>
    <w:multiLevelType w:val="hybridMultilevel"/>
    <w:tmpl w:val="A12ED2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3680249">
    <w:abstractNumId w:val="1"/>
  </w:num>
  <w:num w:numId="2" w16cid:durableId="7500019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5D2"/>
    <w:rsid w:val="000865D2"/>
    <w:rsid w:val="000A2227"/>
    <w:rsid w:val="000B16B9"/>
    <w:rsid w:val="000F5D5E"/>
    <w:rsid w:val="0014470B"/>
    <w:rsid w:val="001D082D"/>
    <w:rsid w:val="00216864"/>
    <w:rsid w:val="002C5C71"/>
    <w:rsid w:val="003C4253"/>
    <w:rsid w:val="00403FE9"/>
    <w:rsid w:val="004254FD"/>
    <w:rsid w:val="0045383E"/>
    <w:rsid w:val="00483E3A"/>
    <w:rsid w:val="00495D4B"/>
    <w:rsid w:val="00497238"/>
    <w:rsid w:val="004D7661"/>
    <w:rsid w:val="004F4F56"/>
    <w:rsid w:val="005E1CA4"/>
    <w:rsid w:val="006970CC"/>
    <w:rsid w:val="00720F1A"/>
    <w:rsid w:val="007F6A1A"/>
    <w:rsid w:val="00837733"/>
    <w:rsid w:val="00846141"/>
    <w:rsid w:val="00857A9B"/>
    <w:rsid w:val="008A2C4E"/>
    <w:rsid w:val="00A2786A"/>
    <w:rsid w:val="00A8533F"/>
    <w:rsid w:val="00E401C9"/>
    <w:rsid w:val="00F11ADA"/>
    <w:rsid w:val="00F85EE6"/>
    <w:rsid w:val="00F948DC"/>
    <w:rsid w:val="00FB0127"/>
    <w:rsid w:val="00FF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5EAF9"/>
  <w15:chartTrackingRefBased/>
  <w15:docId w15:val="{04B3A206-3FA1-4BBD-AA18-DABC36487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C4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540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Ujhartyan Gazdalkodas</dc:creator>
  <cp:keywords/>
  <dc:description/>
  <cp:lastModifiedBy>Jegyzo</cp:lastModifiedBy>
  <cp:revision>2</cp:revision>
  <cp:lastPrinted>2024-11-26T13:14:00Z</cp:lastPrinted>
  <dcterms:created xsi:type="dcterms:W3CDTF">2024-11-26T13:15:00Z</dcterms:created>
  <dcterms:modified xsi:type="dcterms:W3CDTF">2024-11-26T13:15:00Z</dcterms:modified>
</cp:coreProperties>
</file>