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778A9" w14:textId="77777777" w:rsidR="0048131A" w:rsidRDefault="0048131A" w:rsidP="0048131A">
      <w:pPr>
        <w:pStyle w:val="western"/>
        <w:spacing w:before="0" w:beforeAutospacing="0"/>
        <w:rPr>
          <w:rFonts w:ascii="Times New Roman" w:hAnsi="Times New Roman" w:cs="Times New Roman"/>
          <w:b/>
          <w:bCs/>
          <w:u w:val="single"/>
        </w:rPr>
      </w:pPr>
      <w:r w:rsidRPr="00F70B24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5B2C9474" w14:textId="77777777" w:rsidR="0048131A" w:rsidRPr="00F70B24" w:rsidRDefault="0048131A" w:rsidP="0048131A">
      <w:pPr>
        <w:pStyle w:val="western"/>
        <w:spacing w:before="0" w:beforeAutospacing="0"/>
        <w:rPr>
          <w:rFonts w:ascii="Times New Roman" w:hAnsi="Times New Roman" w:cs="Times New Roman"/>
        </w:rPr>
      </w:pPr>
    </w:p>
    <w:p w14:paraId="584814A9" w14:textId="77777777" w:rsidR="0048131A" w:rsidRPr="00F70B24" w:rsidRDefault="0048131A" w:rsidP="0048131A">
      <w:pPr>
        <w:jc w:val="center"/>
        <w:rPr>
          <w:b/>
        </w:rPr>
      </w:pPr>
    </w:p>
    <w:p w14:paraId="604D6E29" w14:textId="77777777" w:rsidR="0048131A" w:rsidRPr="00F70B24" w:rsidRDefault="0048131A" w:rsidP="0048131A">
      <w:pPr>
        <w:jc w:val="center"/>
        <w:rPr>
          <w:b/>
        </w:rPr>
      </w:pPr>
      <w:r w:rsidRPr="00F70B24">
        <w:rPr>
          <w:b/>
        </w:rPr>
        <w:t xml:space="preserve">Újhartyán </w:t>
      </w:r>
      <w:r>
        <w:rPr>
          <w:b/>
        </w:rPr>
        <w:t>Város</w:t>
      </w:r>
      <w:r w:rsidRPr="00F70B24">
        <w:rPr>
          <w:b/>
        </w:rPr>
        <w:t xml:space="preserve"> Önkormányzata Képviselő-testületének</w:t>
      </w:r>
    </w:p>
    <w:p w14:paraId="158801C6" w14:textId="3910FBD8" w:rsidR="0048131A" w:rsidRDefault="0048131A" w:rsidP="0048131A">
      <w:pPr>
        <w:jc w:val="center"/>
        <w:rPr>
          <w:b/>
        </w:rPr>
      </w:pPr>
      <w:r w:rsidRPr="00F70B24">
        <w:rPr>
          <w:b/>
        </w:rPr>
        <w:t>20</w:t>
      </w:r>
      <w:r>
        <w:rPr>
          <w:b/>
        </w:rPr>
        <w:t>2</w:t>
      </w:r>
      <w:r w:rsidR="006C647E">
        <w:rPr>
          <w:b/>
        </w:rPr>
        <w:t>4</w:t>
      </w:r>
      <w:r w:rsidRPr="00F70B24">
        <w:rPr>
          <w:b/>
        </w:rPr>
        <w:t xml:space="preserve">. </w:t>
      </w:r>
      <w:r w:rsidR="00DC44C7">
        <w:rPr>
          <w:b/>
        </w:rPr>
        <w:t>szeptember 26-ai</w:t>
      </w:r>
      <w:r w:rsidRPr="00F70B24">
        <w:rPr>
          <w:b/>
        </w:rPr>
        <w:t xml:space="preserve"> ülésére</w:t>
      </w:r>
    </w:p>
    <w:p w14:paraId="1DB8CB78" w14:textId="0A9F6792" w:rsidR="0048131A" w:rsidRPr="00F70B24" w:rsidRDefault="00DC44C7" w:rsidP="00DC44C7">
      <w:pPr>
        <w:ind w:left="3540" w:firstLine="0"/>
        <w:rPr>
          <w:b/>
        </w:rPr>
      </w:pPr>
      <w:r>
        <w:rPr>
          <w:b/>
        </w:rPr>
        <w:t xml:space="preserve">      </w:t>
      </w:r>
      <w:r w:rsidR="004B7174">
        <w:rPr>
          <w:b/>
        </w:rPr>
        <w:t>4</w:t>
      </w:r>
      <w:r w:rsidR="00702D89">
        <w:rPr>
          <w:b/>
        </w:rPr>
        <w:t>.</w:t>
      </w:r>
      <w:r w:rsidR="0048131A">
        <w:rPr>
          <w:b/>
        </w:rPr>
        <w:t xml:space="preserve"> </w:t>
      </w:r>
      <w:r w:rsidR="0048131A" w:rsidRPr="00F70B24">
        <w:rPr>
          <w:b/>
        </w:rPr>
        <w:t>napirend</w:t>
      </w:r>
    </w:p>
    <w:p w14:paraId="55627975" w14:textId="77777777" w:rsidR="0048131A" w:rsidRPr="00F70B24" w:rsidRDefault="0048131A" w:rsidP="0048131A">
      <w:pPr>
        <w:pStyle w:val="western"/>
        <w:spacing w:before="0" w:beforeAutospacing="0"/>
        <w:jc w:val="left"/>
        <w:rPr>
          <w:rFonts w:ascii="Times New Roman" w:hAnsi="Times New Roman" w:cs="Times New Roman"/>
          <w:b/>
          <w:bCs/>
        </w:rPr>
      </w:pPr>
    </w:p>
    <w:p w14:paraId="3DDA668E" w14:textId="3C529496" w:rsidR="0048131A" w:rsidRDefault="0048131A" w:rsidP="0048131A">
      <w:pPr>
        <w:ind w:left="2832" w:hanging="2832"/>
      </w:pPr>
      <w:r w:rsidRPr="00F70B24">
        <w:rPr>
          <w:b/>
          <w:u w:val="single"/>
        </w:rPr>
        <w:t>Tárgy</w:t>
      </w:r>
      <w:r w:rsidRPr="00F70B24">
        <w:rPr>
          <w:b/>
        </w:rPr>
        <w:t>:</w:t>
      </w:r>
      <w:r w:rsidRPr="00F70B24">
        <w:tab/>
      </w:r>
      <w:r w:rsidR="006C647E">
        <w:t>Víziközmű- és szennyvízrendszer vagyonértékelése 2024.</w:t>
      </w:r>
    </w:p>
    <w:p w14:paraId="7E9D2262" w14:textId="77777777" w:rsidR="0048131A" w:rsidRPr="00AF24B1" w:rsidRDefault="0048131A" w:rsidP="0048131A">
      <w:pPr>
        <w:pStyle w:val="NormlWeb"/>
        <w:spacing w:before="0" w:beforeAutospacing="0" w:after="0" w:afterAutospacing="0"/>
      </w:pPr>
      <w:r w:rsidRPr="00F70B24">
        <w:rPr>
          <w:b/>
          <w:bCs/>
          <w:u w:val="single"/>
        </w:rPr>
        <w:t>Előterjesztő:</w:t>
      </w:r>
      <w:r w:rsidRPr="00F70B24">
        <w:rPr>
          <w:b/>
          <w:bCs/>
        </w:rPr>
        <w:t xml:space="preserve"> </w:t>
      </w:r>
      <w:r w:rsidRPr="00F70B24">
        <w:rPr>
          <w:b/>
          <w:bCs/>
        </w:rPr>
        <w:tab/>
      </w:r>
      <w:r w:rsidRPr="00F70B24">
        <w:rPr>
          <w:b/>
          <w:bCs/>
        </w:rPr>
        <w:tab/>
      </w:r>
      <w:r w:rsidRPr="00F70B24">
        <w:rPr>
          <w:b/>
          <w:bCs/>
        </w:rPr>
        <w:tab/>
      </w:r>
      <w:r>
        <w:rPr>
          <w:bCs/>
        </w:rPr>
        <w:t>Göndörné Frajka Gabriella jegyző</w:t>
      </w:r>
    </w:p>
    <w:p w14:paraId="6D3D10C5" w14:textId="77777777" w:rsidR="0048131A" w:rsidRPr="00F70B24" w:rsidRDefault="0048131A" w:rsidP="0048131A">
      <w:pPr>
        <w:pStyle w:val="NormlWeb"/>
        <w:spacing w:before="0" w:beforeAutospacing="0" w:after="0" w:afterAutospacing="0"/>
      </w:pPr>
    </w:p>
    <w:p w14:paraId="5AB9497B" w14:textId="77777777" w:rsidR="0048131A" w:rsidRDefault="0048131A" w:rsidP="0048131A">
      <w:pPr>
        <w:pStyle w:val="NormlWeb"/>
        <w:spacing w:before="0" w:beforeAutospacing="0" w:after="0" w:afterAutospacing="0"/>
      </w:pPr>
      <w:r w:rsidRPr="00F70B24">
        <w:rPr>
          <w:b/>
          <w:u w:val="single"/>
        </w:rPr>
        <w:t>Előkészítő</w:t>
      </w:r>
      <w:r w:rsidRPr="00F70B24">
        <w:rPr>
          <w:b/>
        </w:rPr>
        <w:t>:</w:t>
      </w:r>
      <w:r w:rsidRPr="00F70B24">
        <w:rPr>
          <w:b/>
        </w:rPr>
        <w:tab/>
      </w:r>
      <w:r w:rsidRPr="00F70B24">
        <w:tab/>
      </w:r>
      <w:r w:rsidRPr="00F70B24">
        <w:tab/>
      </w:r>
      <w:proofErr w:type="spellStart"/>
      <w:r>
        <w:rPr>
          <w:bCs/>
        </w:rPr>
        <w:t>Keindlné</w:t>
      </w:r>
      <w:proofErr w:type="spellEnd"/>
      <w:r>
        <w:rPr>
          <w:bCs/>
        </w:rPr>
        <w:t xml:space="preserve"> Fajt Andrea pénzügyi csoportvezető</w:t>
      </w:r>
      <w:r>
        <w:t xml:space="preserve"> </w:t>
      </w:r>
    </w:p>
    <w:p w14:paraId="1144CD87" w14:textId="77777777" w:rsidR="0048131A" w:rsidRPr="00F70B24" w:rsidRDefault="0048131A" w:rsidP="0048131A">
      <w:pPr>
        <w:pStyle w:val="NormlWeb"/>
        <w:spacing w:before="0" w:beforeAutospacing="0" w:after="0" w:afterAutospacing="0"/>
      </w:pPr>
    </w:p>
    <w:p w14:paraId="178D5F5B" w14:textId="4ABF7267" w:rsidR="0048131A" w:rsidRPr="00F70B24" w:rsidRDefault="0048131A" w:rsidP="0048131A">
      <w:pPr>
        <w:pStyle w:val="NormlWeb"/>
        <w:spacing w:before="0" w:beforeAutospacing="0" w:after="0" w:afterAutospacing="0"/>
      </w:pPr>
      <w:r w:rsidRPr="00F70B24">
        <w:rPr>
          <w:b/>
          <w:bCs/>
          <w:u w:val="single"/>
        </w:rPr>
        <w:t>Szavazás módja:</w:t>
      </w:r>
      <w:r w:rsidRPr="00F70B24">
        <w:t xml:space="preserve"> </w:t>
      </w:r>
      <w:r w:rsidRPr="00F70B24">
        <w:tab/>
      </w:r>
      <w:r w:rsidRPr="00F70B24">
        <w:tab/>
      </w:r>
      <w:r w:rsidR="00F551B4" w:rsidRPr="00F551B4">
        <w:t>határozathozatal, egyszerű többség</w:t>
      </w:r>
    </w:p>
    <w:p w14:paraId="258FD916" w14:textId="77777777" w:rsidR="0048131A" w:rsidRDefault="0048131A" w:rsidP="0048131A">
      <w:pPr>
        <w:spacing w:after="12"/>
        <w:ind w:left="0" w:right="10" w:firstLine="0"/>
      </w:pPr>
    </w:p>
    <w:p w14:paraId="1A87EF38" w14:textId="77777777" w:rsidR="0048131A" w:rsidRDefault="0048131A" w:rsidP="0048131A">
      <w:pPr>
        <w:spacing w:after="12"/>
        <w:ind w:left="20" w:right="10"/>
      </w:pPr>
    </w:p>
    <w:p w14:paraId="6BF10318" w14:textId="77777777" w:rsidR="0048131A" w:rsidRDefault="0048131A" w:rsidP="0048131A">
      <w:pPr>
        <w:spacing w:after="12"/>
        <w:ind w:left="20" w:right="10"/>
      </w:pPr>
      <w:r>
        <w:t>Tisztelt Képviselő-testület!</w:t>
      </w:r>
      <w:r>
        <w:rPr>
          <w:noProof/>
        </w:rPr>
        <w:drawing>
          <wp:inline distT="0" distB="0" distL="0" distR="0" wp14:anchorId="1810A210" wp14:editId="5125FA7B">
            <wp:extent cx="3234" cy="3232"/>
            <wp:effectExtent l="0" t="0" r="0" b="0"/>
            <wp:docPr id="1587" name="Picture 15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" name="Picture 158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4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AD865" w14:textId="77777777" w:rsidR="0048131A" w:rsidRDefault="0048131A" w:rsidP="0048131A">
      <w:pPr>
        <w:spacing w:after="12"/>
        <w:ind w:left="20" w:right="10"/>
      </w:pPr>
    </w:p>
    <w:p w14:paraId="1670641F" w14:textId="272422F3" w:rsidR="00237DF1" w:rsidRDefault="00237DF1" w:rsidP="0048131A">
      <w:pPr>
        <w:spacing w:after="12"/>
        <w:ind w:left="20" w:right="10"/>
      </w:pPr>
      <w:r>
        <w:t>A víziközmű- és szennyvíz vagyon tulajdonosának a 2011. évi CCIX. víziközmű-szolgáltatásról szóló törvény III. fejezet 5.pontja alapján</w:t>
      </w:r>
      <w:r w:rsidR="00EA5AE1">
        <w:t xml:space="preserve"> </w:t>
      </w:r>
      <w:r w:rsidR="00DC44C7">
        <w:t xml:space="preserve">a </w:t>
      </w:r>
      <w:r w:rsidR="00DC44C7">
        <w:rPr>
          <w:szCs w:val="24"/>
        </w:rPr>
        <w:t>vagyonrétékelést 10 évente kell elvégezni. Újhartyán esetében ez 2024.</w:t>
      </w:r>
    </w:p>
    <w:p w14:paraId="578B1F1C" w14:textId="77777777" w:rsidR="00237DF1" w:rsidRDefault="00237DF1" w:rsidP="0048131A">
      <w:pPr>
        <w:spacing w:after="12"/>
        <w:ind w:left="20" w:right="10"/>
      </w:pPr>
    </w:p>
    <w:p w14:paraId="0DDE0A1D" w14:textId="305D84B8" w:rsidR="00DC44C7" w:rsidRDefault="00DC44C7" w:rsidP="00F577A8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color w:val="auto"/>
          <w:kern w:val="0"/>
          <w:szCs w:val="24"/>
          <w:lang w:eastAsia="en-US"/>
        </w:rPr>
      </w:pPr>
      <w:r>
        <w:rPr>
          <w:rFonts w:eastAsiaTheme="minorHAnsi"/>
          <w:color w:val="auto"/>
          <w:kern w:val="0"/>
          <w:szCs w:val="24"/>
          <w:lang w:eastAsia="en-US"/>
        </w:rPr>
        <w:t>A júliusi testületi ülésre alkalmával azt kérte a Testület, hogy további cégektől is kérjünk ajánlatot.</w:t>
      </w:r>
    </w:p>
    <w:p w14:paraId="36BD7823" w14:textId="345F0F59" w:rsidR="00F577A8" w:rsidRDefault="00DC44C7" w:rsidP="00F577A8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color w:val="auto"/>
          <w:kern w:val="0"/>
          <w:szCs w:val="24"/>
          <w:lang w:eastAsia="en-US"/>
        </w:rPr>
      </w:pPr>
      <w:r>
        <w:rPr>
          <w:rFonts w:eastAsiaTheme="minorHAnsi"/>
          <w:color w:val="auto"/>
          <w:kern w:val="0"/>
          <w:szCs w:val="24"/>
          <w:lang w:eastAsia="en-US"/>
        </w:rPr>
        <w:t xml:space="preserve">Mindösszesen egy céget találtunk, akinek viszont az ajánlattételhez kért adatokat nem tudtuk a korábbi vagyonértékelésből sem kigyűjteni, így nem kaptunk ajánlatot. </w:t>
      </w:r>
    </w:p>
    <w:p w14:paraId="48D3F810" w14:textId="77777777" w:rsidR="00EA5AE1" w:rsidRDefault="00EA5AE1" w:rsidP="00F577A8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color w:val="auto"/>
          <w:kern w:val="0"/>
          <w:szCs w:val="24"/>
          <w:lang w:eastAsia="en-US"/>
        </w:rPr>
      </w:pPr>
    </w:p>
    <w:p w14:paraId="079D0695" w14:textId="364C651A" w:rsidR="00F577A8" w:rsidRDefault="00F577A8" w:rsidP="00F577A8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color w:val="auto"/>
          <w:kern w:val="0"/>
          <w:szCs w:val="24"/>
          <w:lang w:eastAsia="en-US"/>
        </w:rPr>
      </w:pPr>
      <w:r>
        <w:rPr>
          <w:rFonts w:eastAsiaTheme="minorHAnsi"/>
          <w:color w:val="auto"/>
          <w:kern w:val="0"/>
          <w:szCs w:val="24"/>
          <w:lang w:eastAsia="en-US"/>
        </w:rPr>
        <w:t>Kérem a Képviselő Testületet</w:t>
      </w:r>
      <w:r w:rsidR="00EA5AE1">
        <w:rPr>
          <w:rFonts w:eastAsiaTheme="minorHAnsi"/>
          <w:color w:val="auto"/>
          <w:kern w:val="0"/>
          <w:szCs w:val="24"/>
          <w:lang w:eastAsia="en-US"/>
        </w:rPr>
        <w:t xml:space="preserve"> tekintse át a</w:t>
      </w:r>
      <w:r w:rsidR="00DC44C7">
        <w:rPr>
          <w:rFonts w:eastAsiaTheme="minorHAnsi"/>
          <w:color w:val="auto"/>
          <w:kern w:val="0"/>
          <w:szCs w:val="24"/>
          <w:lang w:eastAsia="en-US"/>
        </w:rPr>
        <w:t xml:space="preserve"> korábban kapott </w:t>
      </w:r>
      <w:r w:rsidR="00EA5AE1">
        <w:rPr>
          <w:rFonts w:eastAsiaTheme="minorHAnsi"/>
          <w:color w:val="auto"/>
          <w:kern w:val="0"/>
          <w:szCs w:val="24"/>
          <w:lang w:eastAsia="en-US"/>
        </w:rPr>
        <w:t xml:space="preserve">ajánlatokat és hozzon döntést. </w:t>
      </w:r>
    </w:p>
    <w:p w14:paraId="775422B3" w14:textId="77777777" w:rsidR="004B7174" w:rsidRDefault="004B7174" w:rsidP="00F577A8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color w:val="auto"/>
          <w:kern w:val="0"/>
          <w:szCs w:val="24"/>
          <w:lang w:eastAsia="en-US"/>
        </w:rPr>
      </w:pPr>
    </w:p>
    <w:p w14:paraId="0E3E9FCD" w14:textId="77777777" w:rsidR="004B7174" w:rsidRDefault="004B7174" w:rsidP="00F577A8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color w:val="auto"/>
          <w:kern w:val="0"/>
          <w:szCs w:val="24"/>
          <w:lang w:eastAsia="en-US"/>
        </w:rPr>
      </w:pPr>
    </w:p>
    <w:p w14:paraId="7932DD41" w14:textId="3B8A3D06" w:rsidR="004B7174" w:rsidRDefault="004B7174" w:rsidP="00F577A8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color w:val="auto"/>
          <w:kern w:val="0"/>
          <w:szCs w:val="24"/>
          <w:lang w:eastAsia="en-US"/>
        </w:rPr>
      </w:pPr>
      <w:r>
        <w:rPr>
          <w:rFonts w:eastAsiaTheme="minorHAnsi"/>
          <w:color w:val="auto"/>
          <w:kern w:val="0"/>
          <w:szCs w:val="24"/>
          <w:lang w:eastAsia="en-US"/>
        </w:rPr>
        <w:t>Határozati javaslat:</w:t>
      </w:r>
    </w:p>
    <w:p w14:paraId="47EBFB59" w14:textId="77777777" w:rsidR="004B7174" w:rsidRDefault="004B7174" w:rsidP="00F577A8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color w:val="auto"/>
          <w:kern w:val="0"/>
          <w:szCs w:val="24"/>
          <w:lang w:eastAsia="en-US"/>
        </w:rPr>
      </w:pPr>
    </w:p>
    <w:p w14:paraId="2A857DF5" w14:textId="77777777" w:rsidR="004B7174" w:rsidRDefault="004B7174" w:rsidP="004B7174">
      <w:pPr>
        <w:autoSpaceDE w:val="0"/>
        <w:autoSpaceDN w:val="0"/>
        <w:adjustRightInd w:val="0"/>
        <w:spacing w:after="0" w:line="240" w:lineRule="auto"/>
        <w:ind w:left="0" w:firstLine="0"/>
        <w:rPr>
          <w:szCs w:val="24"/>
        </w:rPr>
      </w:pPr>
      <w:r>
        <w:rPr>
          <w:rFonts w:eastAsiaTheme="minorHAnsi"/>
          <w:color w:val="auto"/>
          <w:kern w:val="0"/>
          <w:szCs w:val="24"/>
          <w:lang w:eastAsia="en-US"/>
        </w:rPr>
        <w:t xml:space="preserve">Újhartyán Város Önkormányzata eleget téve a </w:t>
      </w:r>
      <w:r>
        <w:t>2011. évi CCIX. víziközmű-szolgáltatásról szóló törvény III. fejezet 5.pontj</w:t>
      </w:r>
      <w:r>
        <w:t xml:space="preserve">ában </w:t>
      </w:r>
      <w:proofErr w:type="gramStart"/>
      <w:r>
        <w:t xml:space="preserve">foglaltaknak,  </w:t>
      </w:r>
      <w:r>
        <w:t xml:space="preserve"> </w:t>
      </w:r>
      <w:proofErr w:type="gramEnd"/>
      <w:r>
        <w:rPr>
          <w:szCs w:val="24"/>
        </w:rPr>
        <w:t>vagyonrétékelés</w:t>
      </w:r>
      <w:r>
        <w:rPr>
          <w:szCs w:val="24"/>
        </w:rPr>
        <w:t xml:space="preserve">i kötelezettségnek, a </w:t>
      </w:r>
      <w:r w:rsidRPr="004B7174">
        <w:rPr>
          <w:szCs w:val="24"/>
        </w:rPr>
        <w:t>BDL Kft.</w:t>
      </w:r>
      <w:r>
        <w:rPr>
          <w:szCs w:val="24"/>
        </w:rPr>
        <w:t xml:space="preserve"> -vel (</w:t>
      </w:r>
      <w:r w:rsidRPr="004B7174">
        <w:rPr>
          <w:szCs w:val="24"/>
        </w:rPr>
        <w:t>1118 Budapest, Rétköz u. 5.</w:t>
      </w:r>
      <w:r>
        <w:rPr>
          <w:szCs w:val="24"/>
        </w:rPr>
        <w:t xml:space="preserve">) a </w:t>
      </w:r>
      <w:r w:rsidRPr="004B7174">
        <w:rPr>
          <w:szCs w:val="24"/>
        </w:rPr>
        <w:t>24/2013 (V.29) NFM rendeletnek megfelelően</w:t>
      </w:r>
      <w:r>
        <w:rPr>
          <w:szCs w:val="24"/>
        </w:rPr>
        <w:t xml:space="preserve"> </w:t>
      </w:r>
      <w:r w:rsidRPr="004B7174">
        <w:rPr>
          <w:szCs w:val="24"/>
        </w:rPr>
        <w:t xml:space="preserve">4.200.000 </w:t>
      </w:r>
      <w:proofErr w:type="spellStart"/>
      <w:r w:rsidRPr="004B7174">
        <w:rPr>
          <w:szCs w:val="24"/>
        </w:rPr>
        <w:t>Ft+Áfa</w:t>
      </w:r>
      <w:proofErr w:type="spellEnd"/>
      <w:r>
        <w:rPr>
          <w:szCs w:val="24"/>
        </w:rPr>
        <w:t xml:space="preserve">  összegért szerződést köt az </w:t>
      </w:r>
      <w:r w:rsidRPr="004B7174">
        <w:rPr>
          <w:szCs w:val="24"/>
        </w:rPr>
        <w:t>Újhartyán Város tulajdonában lévő ivóvíz és szennyvíz víziközmű vagyonértékelése</w:t>
      </w:r>
      <w:r>
        <w:rPr>
          <w:szCs w:val="24"/>
        </w:rPr>
        <w:t>.</w:t>
      </w:r>
    </w:p>
    <w:p w14:paraId="0759A22B" w14:textId="77777777" w:rsidR="004B7174" w:rsidRDefault="004B7174" w:rsidP="004B7174">
      <w:pPr>
        <w:autoSpaceDE w:val="0"/>
        <w:autoSpaceDN w:val="0"/>
        <w:adjustRightInd w:val="0"/>
        <w:spacing w:after="0" w:line="240" w:lineRule="auto"/>
        <w:ind w:left="0" w:firstLine="0"/>
        <w:rPr>
          <w:szCs w:val="24"/>
        </w:rPr>
      </w:pPr>
    </w:p>
    <w:p w14:paraId="16F5BAEB" w14:textId="77777777" w:rsidR="004B7174" w:rsidRDefault="004B7174" w:rsidP="004B7174">
      <w:pPr>
        <w:autoSpaceDE w:val="0"/>
        <w:autoSpaceDN w:val="0"/>
        <w:adjustRightInd w:val="0"/>
        <w:spacing w:after="0" w:line="240" w:lineRule="auto"/>
        <w:ind w:left="0" w:firstLine="0"/>
        <w:rPr>
          <w:szCs w:val="24"/>
        </w:rPr>
      </w:pPr>
      <w:r>
        <w:rPr>
          <w:szCs w:val="24"/>
        </w:rPr>
        <w:t>Felelős: Pénzügyi vezető</w:t>
      </w:r>
    </w:p>
    <w:p w14:paraId="4A0666E9" w14:textId="022BD096" w:rsidR="004B7174" w:rsidRPr="00F577A8" w:rsidRDefault="004B7174" w:rsidP="004B7174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color w:val="auto"/>
          <w:kern w:val="0"/>
          <w:szCs w:val="24"/>
          <w:lang w:eastAsia="en-US"/>
        </w:rPr>
      </w:pPr>
      <w:r>
        <w:rPr>
          <w:szCs w:val="24"/>
        </w:rPr>
        <w:t>Határidő: Azonnal</w:t>
      </w:r>
      <w:r w:rsidRPr="004B7174">
        <w:rPr>
          <w:szCs w:val="24"/>
        </w:rPr>
        <w:t xml:space="preserve"> </w:t>
      </w:r>
    </w:p>
    <w:sectPr w:rsidR="004B7174" w:rsidRPr="00F57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31A"/>
    <w:rsid w:val="00115953"/>
    <w:rsid w:val="00237DF1"/>
    <w:rsid w:val="0027643F"/>
    <w:rsid w:val="00364057"/>
    <w:rsid w:val="003D2AEF"/>
    <w:rsid w:val="003E2C53"/>
    <w:rsid w:val="003E6938"/>
    <w:rsid w:val="0048131A"/>
    <w:rsid w:val="004B7174"/>
    <w:rsid w:val="004F54FB"/>
    <w:rsid w:val="0052083A"/>
    <w:rsid w:val="005D2D69"/>
    <w:rsid w:val="00620AA7"/>
    <w:rsid w:val="00624B56"/>
    <w:rsid w:val="00664E41"/>
    <w:rsid w:val="006C647E"/>
    <w:rsid w:val="00702D89"/>
    <w:rsid w:val="007B53AD"/>
    <w:rsid w:val="00810231"/>
    <w:rsid w:val="00881C25"/>
    <w:rsid w:val="008F419D"/>
    <w:rsid w:val="00A82523"/>
    <w:rsid w:val="00AD4D06"/>
    <w:rsid w:val="00BB04E7"/>
    <w:rsid w:val="00C2103D"/>
    <w:rsid w:val="00CC2AC9"/>
    <w:rsid w:val="00CC32C1"/>
    <w:rsid w:val="00D7591D"/>
    <w:rsid w:val="00DA208A"/>
    <w:rsid w:val="00DA4EAF"/>
    <w:rsid w:val="00DC44C7"/>
    <w:rsid w:val="00E157F0"/>
    <w:rsid w:val="00EA5AE1"/>
    <w:rsid w:val="00EE6F0F"/>
    <w:rsid w:val="00F25196"/>
    <w:rsid w:val="00F551B4"/>
    <w:rsid w:val="00F5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3E78C"/>
  <w15:chartTrackingRefBased/>
  <w15:docId w15:val="{0D9D0F7E-0A45-4471-ADBB-41042FEB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8131A"/>
    <w:pPr>
      <w:spacing w:after="120" w:line="247" w:lineRule="auto"/>
      <w:ind w:left="71" w:hanging="10"/>
      <w:jc w:val="both"/>
    </w:pPr>
    <w:rPr>
      <w:rFonts w:ascii="Times New Roman" w:eastAsia="Times New Roman" w:hAnsi="Times New Roman" w:cs="Times New Roman"/>
      <w:color w:val="000000"/>
      <w:sz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1"/>
    <w:basedOn w:val="Norml"/>
    <w:rsid w:val="0048131A"/>
    <w:pPr>
      <w:spacing w:before="100" w:beforeAutospacing="1" w:after="100" w:afterAutospacing="1" w:line="240" w:lineRule="auto"/>
      <w:ind w:left="0" w:firstLine="0"/>
      <w:jc w:val="left"/>
    </w:pPr>
    <w:rPr>
      <w:color w:val="auto"/>
      <w:kern w:val="0"/>
      <w:szCs w:val="24"/>
      <w14:ligatures w14:val="none"/>
    </w:rPr>
  </w:style>
  <w:style w:type="paragraph" w:customStyle="1" w:styleId="western">
    <w:name w:val="western"/>
    <w:basedOn w:val="Norml"/>
    <w:rsid w:val="0048131A"/>
    <w:pPr>
      <w:spacing w:before="100" w:beforeAutospacing="1" w:after="0" w:line="240" w:lineRule="auto"/>
      <w:ind w:left="0" w:firstLine="0"/>
      <w:jc w:val="center"/>
    </w:pPr>
    <w:rPr>
      <w:rFonts w:ascii="Arial Unicode MS" w:eastAsia="Arial Unicode MS" w:hAnsi="Arial Unicode MS" w:cs="Arial Unicode MS"/>
      <w:color w:val="auto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Pénzügy Ujhartyáni</dc:creator>
  <cp:keywords/>
  <dc:description/>
  <cp:lastModifiedBy>Jegyzo</cp:lastModifiedBy>
  <cp:revision>2</cp:revision>
  <cp:lastPrinted>2023-09-21T07:49:00Z</cp:lastPrinted>
  <dcterms:created xsi:type="dcterms:W3CDTF">2024-09-19T09:14:00Z</dcterms:created>
  <dcterms:modified xsi:type="dcterms:W3CDTF">2024-09-19T09:14:00Z</dcterms:modified>
</cp:coreProperties>
</file>