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296D" w14:textId="77777777" w:rsidR="00E34C78" w:rsidRPr="00B8751F" w:rsidRDefault="00E34C78" w:rsidP="00E34C78">
      <w:pPr>
        <w:pStyle w:val="Cm"/>
        <w:rPr>
          <w:szCs w:val="24"/>
        </w:rPr>
      </w:pPr>
      <w:r w:rsidRPr="00B8751F">
        <w:rPr>
          <w:szCs w:val="24"/>
        </w:rPr>
        <w:t xml:space="preserve">ÚJHARTYÁN </w:t>
      </w:r>
      <w:r w:rsidR="0072555F">
        <w:rPr>
          <w:szCs w:val="24"/>
        </w:rPr>
        <w:t>VÁROS</w:t>
      </w:r>
      <w:r w:rsidRPr="00B8751F">
        <w:rPr>
          <w:szCs w:val="24"/>
        </w:rPr>
        <w:t xml:space="preserve"> ÖNKORMÁNYZATÁNAK</w:t>
      </w:r>
    </w:p>
    <w:p w14:paraId="038923A7" w14:textId="77777777" w:rsidR="00E34C78" w:rsidRPr="00B8751F" w:rsidRDefault="00E34C78" w:rsidP="00E34C78">
      <w:pPr>
        <w:pStyle w:val="Cm"/>
        <w:rPr>
          <w:szCs w:val="24"/>
        </w:rPr>
      </w:pPr>
      <w:r w:rsidRPr="00B8751F">
        <w:rPr>
          <w:szCs w:val="24"/>
        </w:rPr>
        <w:t>kitüntetés</w:t>
      </w:r>
      <w:r w:rsidR="00AF0119">
        <w:rPr>
          <w:szCs w:val="24"/>
        </w:rPr>
        <w:t>ek</w:t>
      </w:r>
      <w:r w:rsidRPr="00B8751F">
        <w:rPr>
          <w:szCs w:val="24"/>
        </w:rPr>
        <w:t xml:space="preserve"> alapításáról és adományozásáról szóló </w:t>
      </w:r>
    </w:p>
    <w:p w14:paraId="3F2971BE" w14:textId="77777777" w:rsidR="00E34C78" w:rsidRPr="00B8751F" w:rsidRDefault="000212DA" w:rsidP="00E34C78">
      <w:pPr>
        <w:pStyle w:val="Cm"/>
        <w:rPr>
          <w:szCs w:val="24"/>
        </w:rPr>
      </w:pPr>
      <w:r>
        <w:rPr>
          <w:szCs w:val="24"/>
        </w:rPr>
        <w:t>10</w:t>
      </w:r>
      <w:r w:rsidR="00E34C78" w:rsidRPr="00B8751F">
        <w:rPr>
          <w:szCs w:val="24"/>
        </w:rPr>
        <w:t>/20</w:t>
      </w:r>
      <w:r w:rsidR="002510A8">
        <w:rPr>
          <w:szCs w:val="24"/>
        </w:rPr>
        <w:t>18</w:t>
      </w:r>
      <w:r w:rsidR="00E34C78" w:rsidRPr="00B8751F">
        <w:rPr>
          <w:szCs w:val="24"/>
        </w:rPr>
        <w:t>.(</w:t>
      </w:r>
      <w:r w:rsidR="00E34C78">
        <w:rPr>
          <w:szCs w:val="24"/>
        </w:rPr>
        <w:t>V</w:t>
      </w:r>
      <w:r w:rsidR="002510A8">
        <w:rPr>
          <w:szCs w:val="24"/>
        </w:rPr>
        <w:t>II</w:t>
      </w:r>
      <w:r w:rsidR="00E34C78">
        <w:rPr>
          <w:szCs w:val="24"/>
        </w:rPr>
        <w:t>.</w:t>
      </w:r>
      <w:r w:rsidR="002510A8">
        <w:rPr>
          <w:szCs w:val="24"/>
        </w:rPr>
        <w:t>18.</w:t>
      </w:r>
      <w:r w:rsidR="00E34C78" w:rsidRPr="00B8751F">
        <w:rPr>
          <w:szCs w:val="24"/>
        </w:rPr>
        <w:t>) RENDELETE</w:t>
      </w:r>
    </w:p>
    <w:p w14:paraId="33FD6914" w14:textId="77777777" w:rsidR="00E34C78" w:rsidRPr="00B8751F" w:rsidRDefault="00E34C78" w:rsidP="00E34C78">
      <w:pPr>
        <w:pStyle w:val="Cm"/>
        <w:rPr>
          <w:szCs w:val="24"/>
        </w:rPr>
      </w:pPr>
    </w:p>
    <w:p w14:paraId="1BB5030D" w14:textId="77777777" w:rsidR="00E34C78" w:rsidRPr="00B8751F" w:rsidRDefault="00E34C78" w:rsidP="00E34C78">
      <w:pPr>
        <w:pStyle w:val="Cm"/>
        <w:rPr>
          <w:szCs w:val="24"/>
        </w:rPr>
      </w:pPr>
    </w:p>
    <w:p w14:paraId="0A42DAF3" w14:textId="77777777" w:rsidR="00E34C78" w:rsidRPr="00FD0453" w:rsidRDefault="00E34C78" w:rsidP="00E34C78">
      <w:pPr>
        <w:spacing w:line="276" w:lineRule="auto"/>
        <w:jc w:val="both"/>
      </w:pPr>
      <w:r w:rsidRPr="00FD0453">
        <w:t>Újhartyán Város Önkormányzat Képviselő-testülete az Alaptö</w:t>
      </w:r>
      <w:r>
        <w:t>rvény 32. cikk (2) bekezdésében</w:t>
      </w:r>
      <w:r w:rsidRPr="00FD0453">
        <w:t xml:space="preserve"> meghatározott eredeti jogalkotói hatáskörébe</w:t>
      </w:r>
      <w:r>
        <w:t>n, az Alaptörvény 32. cikk (1</w:t>
      </w:r>
      <w:proofErr w:type="gramStart"/>
      <w:r>
        <w:t xml:space="preserve">) </w:t>
      </w:r>
      <w:r w:rsidRPr="00FD0453">
        <w:t xml:space="preserve"> a.</w:t>
      </w:r>
      <w:proofErr w:type="gramEnd"/>
      <w:r w:rsidRPr="00FD0453">
        <w:t>) és f) pontjában meghatározott feladatkörében eljárva a következőket rendeli el:</w:t>
      </w:r>
    </w:p>
    <w:p w14:paraId="41D64BDB" w14:textId="77777777" w:rsidR="00E34C78" w:rsidRDefault="00E34C78" w:rsidP="00E34C78">
      <w:pPr>
        <w:pStyle w:val="Cm"/>
        <w:jc w:val="both"/>
        <w:rPr>
          <w:b w:val="0"/>
          <w:szCs w:val="24"/>
        </w:rPr>
      </w:pPr>
    </w:p>
    <w:p w14:paraId="5528F782" w14:textId="77777777" w:rsidR="00032406" w:rsidRDefault="00032406" w:rsidP="00E34C78">
      <w:pPr>
        <w:pStyle w:val="Cm"/>
        <w:jc w:val="both"/>
        <w:rPr>
          <w:b w:val="0"/>
          <w:szCs w:val="24"/>
        </w:rPr>
      </w:pPr>
    </w:p>
    <w:p w14:paraId="1FAC2619" w14:textId="77777777" w:rsidR="00E34C78" w:rsidRPr="00B8751F" w:rsidRDefault="00E34C78" w:rsidP="00E34C78">
      <w:pPr>
        <w:pStyle w:val="Cm"/>
        <w:rPr>
          <w:szCs w:val="24"/>
        </w:rPr>
      </w:pPr>
      <w:r w:rsidRPr="00B8751F">
        <w:rPr>
          <w:szCs w:val="24"/>
        </w:rPr>
        <w:t>1.§.</w:t>
      </w:r>
    </w:p>
    <w:p w14:paraId="2A3E47D4" w14:textId="77777777" w:rsidR="00186BFB" w:rsidRDefault="00FE47C7" w:rsidP="00186BFB">
      <w:pPr>
        <w:jc w:val="both"/>
      </w:pPr>
      <w:r>
        <w:t xml:space="preserve">Újhartyán </w:t>
      </w:r>
      <w:r w:rsidR="00186BFB">
        <w:t>Város Önkormányzatának Képviselő-testülete az alábbi kitüntetéseket és elismerő címeket alapítja:</w:t>
      </w:r>
    </w:p>
    <w:p w14:paraId="32565314" w14:textId="77777777" w:rsidR="00EF7715" w:rsidRDefault="00EF7715" w:rsidP="00EF7715">
      <w:pPr>
        <w:numPr>
          <w:ilvl w:val="0"/>
          <w:numId w:val="9"/>
        </w:numPr>
        <w:jc w:val="both"/>
      </w:pPr>
      <w:r>
        <w:t>Újhartyánért kitüntetés</w:t>
      </w:r>
    </w:p>
    <w:p w14:paraId="34BDEF8C" w14:textId="77777777" w:rsidR="00EF7715" w:rsidRDefault="00EF7715" w:rsidP="00EF7715">
      <w:pPr>
        <w:numPr>
          <w:ilvl w:val="0"/>
          <w:numId w:val="9"/>
        </w:numPr>
        <w:jc w:val="both"/>
      </w:pPr>
      <w:r>
        <w:t>Pedagógusa díj</w:t>
      </w:r>
    </w:p>
    <w:p w14:paraId="759B9A0F" w14:textId="77777777" w:rsidR="00AF0119" w:rsidRDefault="00AF0119" w:rsidP="00EF7715">
      <w:pPr>
        <w:numPr>
          <w:ilvl w:val="0"/>
          <w:numId w:val="9"/>
        </w:numPr>
        <w:jc w:val="both"/>
      </w:pPr>
      <w:r>
        <w:t>Újhartyán Díszpolgárra díj</w:t>
      </w:r>
    </w:p>
    <w:p w14:paraId="6D72273C" w14:textId="77777777" w:rsidR="00AF0119" w:rsidRDefault="00AF0119" w:rsidP="00EF7715">
      <w:pPr>
        <w:numPr>
          <w:ilvl w:val="0"/>
          <w:numId w:val="9"/>
        </w:numPr>
        <w:jc w:val="both"/>
      </w:pPr>
      <w:r>
        <w:t>Újhartyán Tiszteletbeli Polgára díj</w:t>
      </w:r>
    </w:p>
    <w:p w14:paraId="4F581751" w14:textId="77777777" w:rsidR="00EF7715" w:rsidRDefault="00EF7715" w:rsidP="00E34C78">
      <w:pPr>
        <w:pStyle w:val="Cm"/>
        <w:jc w:val="both"/>
      </w:pPr>
    </w:p>
    <w:p w14:paraId="01835546" w14:textId="77777777" w:rsidR="0084364B" w:rsidRPr="001D291F" w:rsidRDefault="0084364B" w:rsidP="00032406">
      <w:pPr>
        <w:jc w:val="center"/>
        <w:rPr>
          <w:b/>
          <w:iCs/>
        </w:rPr>
      </w:pPr>
      <w:r>
        <w:rPr>
          <w:b/>
          <w:iCs/>
        </w:rPr>
        <w:t xml:space="preserve">2. </w:t>
      </w:r>
      <w:r w:rsidRPr="001D291F">
        <w:rPr>
          <w:b/>
          <w:iCs/>
        </w:rPr>
        <w:t>§.</w:t>
      </w:r>
    </w:p>
    <w:p w14:paraId="266AFF8D" w14:textId="77777777" w:rsidR="0084364B" w:rsidRPr="001D291F" w:rsidRDefault="0084364B" w:rsidP="0084364B">
      <w:pPr>
        <w:jc w:val="center"/>
        <w:rPr>
          <w:b/>
          <w:iCs/>
        </w:rPr>
      </w:pPr>
      <w:r w:rsidRPr="001D291F">
        <w:rPr>
          <w:b/>
          <w:iCs/>
        </w:rPr>
        <w:t>Az adományozás általános szabályai</w:t>
      </w:r>
    </w:p>
    <w:p w14:paraId="71DA82A3" w14:textId="77777777" w:rsidR="0084364B" w:rsidRDefault="0084364B" w:rsidP="0084364B">
      <w:pPr>
        <w:jc w:val="center"/>
        <w:rPr>
          <w:iCs/>
        </w:rPr>
      </w:pPr>
    </w:p>
    <w:p w14:paraId="66D29851" w14:textId="77777777" w:rsidR="000A0B89" w:rsidRDefault="0084364B" w:rsidP="000A0B89">
      <w:pPr>
        <w:numPr>
          <w:ilvl w:val="0"/>
          <w:numId w:val="11"/>
        </w:numPr>
      </w:pPr>
      <w:r>
        <w:t xml:space="preserve">A díjak adományozása a Képviselő-testület hatáskörébe tartozik. </w:t>
      </w:r>
      <w:r w:rsidR="000A0B89">
        <w:t xml:space="preserve">A kitüntetések </w:t>
      </w:r>
    </w:p>
    <w:p w14:paraId="382A4FA4" w14:textId="77777777" w:rsidR="000A0B89" w:rsidRDefault="000A0B89" w:rsidP="000A0B89">
      <w:r>
        <w:t>adományozását a ideiglenes bizottság javaslata alapján a képviselő-testület zárt ülésen hozza minősített többséggel.</w:t>
      </w:r>
    </w:p>
    <w:p w14:paraId="4A3E15DA" w14:textId="77777777" w:rsidR="000A0B89" w:rsidRDefault="000A0B89" w:rsidP="000A0B89">
      <w:pPr>
        <w:ind w:left="420"/>
      </w:pPr>
    </w:p>
    <w:p w14:paraId="4AD92CC7" w14:textId="77777777" w:rsidR="000A0B89" w:rsidRDefault="000A0B89" w:rsidP="000A0B89">
      <w:pPr>
        <w:numPr>
          <w:ilvl w:val="0"/>
          <w:numId w:val="11"/>
        </w:numPr>
      </w:pPr>
      <w:r>
        <w:t>Az ideiglenes bizottság tagjai:</w:t>
      </w:r>
    </w:p>
    <w:p w14:paraId="0897AD4E" w14:textId="77777777" w:rsidR="000A0B89" w:rsidRDefault="000A0B89" w:rsidP="000A0B89">
      <w:pPr>
        <w:pStyle w:val="Listaszerbekezds"/>
        <w:numPr>
          <w:ilvl w:val="0"/>
          <w:numId w:val="12"/>
        </w:numPr>
      </w:pPr>
      <w:r>
        <w:t>Német Nemzetiségi Önkormányzat elnöke</w:t>
      </w:r>
    </w:p>
    <w:p w14:paraId="3DE0491A" w14:textId="77777777" w:rsidR="000A0B89" w:rsidRDefault="000A0B89" w:rsidP="000A0B89">
      <w:pPr>
        <w:pStyle w:val="Listaszerbekezds"/>
        <w:numPr>
          <w:ilvl w:val="0"/>
          <w:numId w:val="12"/>
        </w:numPr>
      </w:pPr>
      <w:r>
        <w:t>Önkormányzati bizottságok elnökei</w:t>
      </w:r>
    </w:p>
    <w:p w14:paraId="60613406" w14:textId="77777777" w:rsidR="000A0B89" w:rsidRDefault="000A0B89" w:rsidP="000A0B89">
      <w:pPr>
        <w:pStyle w:val="Listaszerbekezds"/>
        <w:numPr>
          <w:ilvl w:val="0"/>
          <w:numId w:val="12"/>
        </w:numPr>
      </w:pPr>
      <w:r>
        <w:t>Önkormányzati alapítású Alapítványok elnökei</w:t>
      </w:r>
    </w:p>
    <w:p w14:paraId="0C15B242" w14:textId="77777777" w:rsidR="000A0B89" w:rsidRDefault="000A0B89" w:rsidP="000A0B89">
      <w:pPr>
        <w:pStyle w:val="Listaszerbekezds"/>
        <w:numPr>
          <w:ilvl w:val="0"/>
          <w:numId w:val="12"/>
        </w:numPr>
      </w:pPr>
      <w:r>
        <w:t>Intézményvezetők</w:t>
      </w:r>
    </w:p>
    <w:p w14:paraId="37644CEB" w14:textId="77777777" w:rsidR="000A0B89" w:rsidRDefault="000A0B89" w:rsidP="000A0B89">
      <w:pPr>
        <w:pStyle w:val="Listaszerbekezds"/>
        <w:numPr>
          <w:ilvl w:val="0"/>
          <w:numId w:val="12"/>
        </w:numPr>
      </w:pPr>
      <w:r>
        <w:t>Önkormányzati Kft vezetői</w:t>
      </w:r>
    </w:p>
    <w:p w14:paraId="1DE79D07" w14:textId="77777777" w:rsidR="008C5498" w:rsidRDefault="008C5498" w:rsidP="000A0B89">
      <w:pPr>
        <w:pStyle w:val="Listaszerbekezds"/>
        <w:numPr>
          <w:ilvl w:val="0"/>
          <w:numId w:val="12"/>
        </w:numPr>
      </w:pPr>
      <w:r>
        <w:t>Civil szervezet vezetője</w:t>
      </w:r>
    </w:p>
    <w:p w14:paraId="597FDE39" w14:textId="77777777" w:rsidR="00CA2700" w:rsidRDefault="00CA2700" w:rsidP="00CA2700">
      <w:pPr>
        <w:pStyle w:val="Cm"/>
        <w:jc w:val="left"/>
        <w:rPr>
          <w:b w:val="0"/>
          <w:szCs w:val="24"/>
        </w:rPr>
      </w:pPr>
    </w:p>
    <w:p w14:paraId="197D11E4" w14:textId="77777777" w:rsidR="00CA2700" w:rsidRDefault="00CA2700" w:rsidP="00CA2700">
      <w:pPr>
        <w:pStyle w:val="Cm"/>
        <w:numPr>
          <w:ilvl w:val="0"/>
          <w:numId w:val="11"/>
        </w:numPr>
        <w:jc w:val="left"/>
        <w:rPr>
          <w:b w:val="0"/>
          <w:szCs w:val="24"/>
        </w:rPr>
      </w:pPr>
      <w:r>
        <w:rPr>
          <w:b w:val="0"/>
          <w:szCs w:val="24"/>
        </w:rPr>
        <w:t>A</w:t>
      </w:r>
      <w:r w:rsidRPr="00542001">
        <w:rPr>
          <w:b w:val="0"/>
          <w:szCs w:val="24"/>
        </w:rPr>
        <w:t xml:space="preserve">z </w:t>
      </w:r>
      <w:r>
        <w:rPr>
          <w:b w:val="0"/>
          <w:szCs w:val="24"/>
        </w:rPr>
        <w:t xml:space="preserve">ideiglenes bizottságnak az elbíráláskor figyelembe kell </w:t>
      </w:r>
      <w:proofErr w:type="gramStart"/>
      <w:r>
        <w:rPr>
          <w:b w:val="0"/>
          <w:szCs w:val="24"/>
        </w:rPr>
        <w:t>venni  az</w:t>
      </w:r>
      <w:proofErr w:type="gramEnd"/>
      <w:r>
        <w:rPr>
          <w:b w:val="0"/>
          <w:szCs w:val="24"/>
        </w:rPr>
        <w:t xml:space="preserve"> előző</w:t>
      </w:r>
      <w:r w:rsidRPr="00542001">
        <w:rPr>
          <w:b w:val="0"/>
          <w:szCs w:val="24"/>
        </w:rPr>
        <w:t xml:space="preserve"> évben</w:t>
      </w:r>
    </w:p>
    <w:p w14:paraId="6E2421DB" w14:textId="77777777" w:rsidR="00CA2700" w:rsidRPr="00B8751F" w:rsidRDefault="00CA2700" w:rsidP="00CA2700">
      <w:pPr>
        <w:pStyle w:val="Cm"/>
        <w:jc w:val="left"/>
        <w:rPr>
          <w:b w:val="0"/>
          <w:szCs w:val="24"/>
        </w:rPr>
      </w:pPr>
      <w:r w:rsidRPr="00542001">
        <w:rPr>
          <w:b w:val="0"/>
          <w:szCs w:val="24"/>
        </w:rPr>
        <w:t xml:space="preserve"> kitüntetésre </w:t>
      </w:r>
      <w:r>
        <w:rPr>
          <w:b w:val="0"/>
          <w:szCs w:val="24"/>
        </w:rPr>
        <w:t xml:space="preserve">javasolt, de nem díjazott </w:t>
      </w:r>
      <w:r w:rsidRPr="00542001">
        <w:rPr>
          <w:b w:val="0"/>
          <w:szCs w:val="24"/>
        </w:rPr>
        <w:t>jelöltek</w:t>
      </w:r>
      <w:r>
        <w:rPr>
          <w:b w:val="0"/>
          <w:szCs w:val="24"/>
        </w:rPr>
        <w:t>et</w:t>
      </w:r>
      <w:r w:rsidRPr="00B8751F">
        <w:rPr>
          <w:b w:val="0"/>
          <w:szCs w:val="24"/>
        </w:rPr>
        <w:t>.</w:t>
      </w:r>
    </w:p>
    <w:p w14:paraId="7B33BA14" w14:textId="77777777" w:rsidR="00986019" w:rsidRDefault="00986019" w:rsidP="00986019">
      <w:pPr>
        <w:pStyle w:val="Cm"/>
        <w:jc w:val="left"/>
        <w:rPr>
          <w:b w:val="0"/>
          <w:szCs w:val="24"/>
        </w:rPr>
      </w:pPr>
    </w:p>
    <w:p w14:paraId="0A768449" w14:textId="77777777" w:rsidR="00986019" w:rsidRDefault="00986019" w:rsidP="00986019">
      <w:pPr>
        <w:pStyle w:val="Cm"/>
        <w:numPr>
          <w:ilvl w:val="0"/>
          <w:numId w:val="11"/>
        </w:numPr>
        <w:jc w:val="left"/>
        <w:rPr>
          <w:b w:val="0"/>
          <w:szCs w:val="24"/>
        </w:rPr>
      </w:pPr>
      <w:r w:rsidRPr="00B8751F">
        <w:rPr>
          <w:b w:val="0"/>
          <w:szCs w:val="24"/>
        </w:rPr>
        <w:t xml:space="preserve">A kitüntetés adományozásának ideje, minden év </w:t>
      </w:r>
      <w:r>
        <w:rPr>
          <w:b w:val="0"/>
          <w:szCs w:val="24"/>
        </w:rPr>
        <w:t>augusztus utolsó hete</w:t>
      </w:r>
      <w:r w:rsidRPr="00B8751F">
        <w:rPr>
          <w:b w:val="0"/>
          <w:szCs w:val="24"/>
        </w:rPr>
        <w:t>.</w:t>
      </w:r>
    </w:p>
    <w:p w14:paraId="7FBD9119" w14:textId="77777777" w:rsidR="00CA2700" w:rsidRPr="00B8751F" w:rsidRDefault="00CA2700" w:rsidP="00CA2700">
      <w:pPr>
        <w:pStyle w:val="Cm"/>
        <w:ind w:left="420"/>
        <w:jc w:val="left"/>
        <w:rPr>
          <w:b w:val="0"/>
          <w:szCs w:val="24"/>
        </w:rPr>
      </w:pPr>
    </w:p>
    <w:p w14:paraId="26746F35" w14:textId="77777777" w:rsidR="00CA2700" w:rsidRDefault="00CA2700" w:rsidP="00CA2700">
      <w:pPr>
        <w:pStyle w:val="Cm"/>
        <w:numPr>
          <w:ilvl w:val="0"/>
          <w:numId w:val="11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 xml:space="preserve">A kitüntetéseket ünnepélyes keretek között a polgármester adja át a képviselő-testületi </w:t>
      </w:r>
    </w:p>
    <w:p w14:paraId="5BDB194C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>ülésen.</w:t>
      </w:r>
    </w:p>
    <w:p w14:paraId="7F6658AA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</w:p>
    <w:p w14:paraId="14646CB8" w14:textId="77777777" w:rsidR="00CA2700" w:rsidRPr="00B8751F" w:rsidRDefault="00CA2700" w:rsidP="00CA2700">
      <w:pPr>
        <w:pStyle w:val="Cm"/>
        <w:numPr>
          <w:ilvl w:val="0"/>
          <w:numId w:val="11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>A kitüntetésről szóló okiratot a polgármester és a jegyző írja alá.</w:t>
      </w:r>
    </w:p>
    <w:p w14:paraId="6BAB852A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</w:p>
    <w:p w14:paraId="2E20908C" w14:textId="77777777" w:rsidR="00CA2700" w:rsidRDefault="00CA2700" w:rsidP="00CA2700">
      <w:pPr>
        <w:pStyle w:val="Cm"/>
        <w:numPr>
          <w:ilvl w:val="0"/>
          <w:numId w:val="11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>A kitüntetések adományozásáról és visszavonásáról a város lakosságát a helyi sajtó útján</w:t>
      </w:r>
    </w:p>
    <w:p w14:paraId="3256211A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  <w:r w:rsidRPr="00CA2700">
        <w:rPr>
          <w:b w:val="0"/>
          <w:szCs w:val="24"/>
        </w:rPr>
        <w:t>t</w:t>
      </w:r>
      <w:r w:rsidRPr="00B8751F">
        <w:rPr>
          <w:b w:val="0"/>
          <w:szCs w:val="24"/>
        </w:rPr>
        <w:t>ájékoztatni kell.</w:t>
      </w:r>
    </w:p>
    <w:p w14:paraId="2D40BEE9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</w:p>
    <w:p w14:paraId="27E8A9AB" w14:textId="77777777" w:rsidR="00CA2700" w:rsidRDefault="00CA2700" w:rsidP="00CA2700">
      <w:pPr>
        <w:pStyle w:val="Cm"/>
        <w:numPr>
          <w:ilvl w:val="0"/>
          <w:numId w:val="11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 xml:space="preserve">A kitüntetettek nevéről és adatairól a Polgármesteri Hivatalban nyilvántartást kell vezetni. </w:t>
      </w:r>
    </w:p>
    <w:p w14:paraId="23C1C15E" w14:textId="77777777" w:rsidR="00CA2700" w:rsidRPr="00B8751F" w:rsidRDefault="00CA2700" w:rsidP="00CA2700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>A hivatal ellátja a kitüntetésekkel kapcsolatos ügykezelési és nyilvántartási feladatokat is.</w:t>
      </w:r>
    </w:p>
    <w:p w14:paraId="5B23E81F" w14:textId="77777777" w:rsidR="00986019" w:rsidRPr="00B8751F" w:rsidRDefault="00986019" w:rsidP="00986019">
      <w:pPr>
        <w:pStyle w:val="Cm"/>
        <w:jc w:val="left"/>
        <w:rPr>
          <w:b w:val="0"/>
          <w:szCs w:val="24"/>
        </w:rPr>
      </w:pPr>
    </w:p>
    <w:p w14:paraId="0B8CD737" w14:textId="77777777" w:rsidR="00986019" w:rsidRPr="00B8751F" w:rsidRDefault="00986019" w:rsidP="00986019">
      <w:pPr>
        <w:pStyle w:val="Cm"/>
        <w:numPr>
          <w:ilvl w:val="0"/>
          <w:numId w:val="11"/>
        </w:numPr>
        <w:jc w:val="left"/>
        <w:rPr>
          <w:b w:val="0"/>
          <w:szCs w:val="24"/>
        </w:rPr>
      </w:pPr>
      <w:r w:rsidRPr="00B8751F">
        <w:rPr>
          <w:b w:val="0"/>
          <w:szCs w:val="24"/>
        </w:rPr>
        <w:t>A kitüntetés adományozására javaslatot tehetnek:</w:t>
      </w:r>
    </w:p>
    <w:p w14:paraId="35290650" w14:textId="77777777" w:rsidR="00986019" w:rsidRPr="00B8751F" w:rsidRDefault="00986019" w:rsidP="00986019">
      <w:pPr>
        <w:pStyle w:val="Cm"/>
        <w:numPr>
          <w:ilvl w:val="0"/>
          <w:numId w:val="6"/>
        </w:numPr>
        <w:jc w:val="left"/>
        <w:rPr>
          <w:b w:val="0"/>
          <w:szCs w:val="24"/>
        </w:rPr>
      </w:pPr>
      <w:r w:rsidRPr="00B8751F">
        <w:rPr>
          <w:b w:val="0"/>
          <w:szCs w:val="24"/>
        </w:rPr>
        <w:lastRenderedPageBreak/>
        <w:t>Polgármester</w:t>
      </w:r>
    </w:p>
    <w:p w14:paraId="01E400C9" w14:textId="77777777" w:rsidR="00986019" w:rsidRPr="00B8751F" w:rsidRDefault="00986019" w:rsidP="00986019">
      <w:pPr>
        <w:pStyle w:val="Cm"/>
        <w:numPr>
          <w:ilvl w:val="0"/>
          <w:numId w:val="6"/>
        </w:numPr>
        <w:jc w:val="left"/>
        <w:rPr>
          <w:szCs w:val="24"/>
        </w:rPr>
      </w:pPr>
      <w:r w:rsidRPr="00B8751F">
        <w:rPr>
          <w:b w:val="0"/>
          <w:szCs w:val="24"/>
        </w:rPr>
        <w:t>Képviselők</w:t>
      </w:r>
    </w:p>
    <w:p w14:paraId="22FECAB4" w14:textId="77777777" w:rsidR="00986019" w:rsidRPr="00B8751F" w:rsidRDefault="00986019" w:rsidP="00986019">
      <w:pPr>
        <w:pStyle w:val="Cm"/>
        <w:numPr>
          <w:ilvl w:val="0"/>
          <w:numId w:val="6"/>
        </w:numPr>
        <w:jc w:val="left"/>
        <w:rPr>
          <w:szCs w:val="24"/>
        </w:rPr>
      </w:pPr>
      <w:r w:rsidRPr="00B8751F">
        <w:rPr>
          <w:b w:val="0"/>
          <w:szCs w:val="24"/>
        </w:rPr>
        <w:t>Bizottsági tagok</w:t>
      </w:r>
    </w:p>
    <w:p w14:paraId="23B33143" w14:textId="77777777" w:rsidR="00986019" w:rsidRPr="00B8751F" w:rsidRDefault="00986019" w:rsidP="00986019">
      <w:pPr>
        <w:pStyle w:val="Cm"/>
        <w:numPr>
          <w:ilvl w:val="0"/>
          <w:numId w:val="6"/>
        </w:numPr>
        <w:jc w:val="left"/>
        <w:rPr>
          <w:szCs w:val="24"/>
        </w:rPr>
      </w:pPr>
      <w:r w:rsidRPr="00B8751F">
        <w:rPr>
          <w:b w:val="0"/>
          <w:szCs w:val="24"/>
        </w:rPr>
        <w:t>Bárki javaslatot tehet, vagy felkérheti szerveze</w:t>
      </w:r>
      <w:smartTag w:uri="urn:schemas-microsoft-com:office:smarttags" w:element="PersonName">
        <w:r w:rsidRPr="00B8751F">
          <w:rPr>
            <w:b w:val="0"/>
            <w:szCs w:val="24"/>
          </w:rPr>
          <w:t>t.</w:t>
        </w:r>
      </w:smartTag>
    </w:p>
    <w:p w14:paraId="2C75A7F7" w14:textId="77777777" w:rsidR="00986019" w:rsidRPr="00B8751F" w:rsidRDefault="00986019" w:rsidP="00986019">
      <w:pPr>
        <w:pStyle w:val="Cm"/>
        <w:ind w:left="360"/>
        <w:jc w:val="left"/>
        <w:rPr>
          <w:b w:val="0"/>
          <w:szCs w:val="24"/>
        </w:rPr>
      </w:pPr>
      <w:r w:rsidRPr="00B8751F">
        <w:rPr>
          <w:b w:val="0"/>
          <w:szCs w:val="24"/>
        </w:rPr>
        <w:t>A kitüntetési javaslatokat a jegyzőhöz kell benyújtani.</w:t>
      </w:r>
    </w:p>
    <w:p w14:paraId="38B9734A" w14:textId="77777777" w:rsidR="00DB0C36" w:rsidRDefault="00DB0C36" w:rsidP="00387C13">
      <w:pPr>
        <w:pStyle w:val="Cm"/>
        <w:jc w:val="left"/>
        <w:rPr>
          <w:b w:val="0"/>
          <w:szCs w:val="24"/>
        </w:rPr>
      </w:pPr>
    </w:p>
    <w:p w14:paraId="3D88BF71" w14:textId="77777777" w:rsidR="00986019" w:rsidRPr="00387C13" w:rsidRDefault="00DB0C36" w:rsidP="00387C13">
      <w:pPr>
        <w:pStyle w:val="Cm"/>
        <w:jc w:val="left"/>
        <w:rPr>
          <w:szCs w:val="24"/>
        </w:rPr>
      </w:pPr>
      <w:r>
        <w:rPr>
          <w:b w:val="0"/>
          <w:szCs w:val="24"/>
        </w:rPr>
        <w:t xml:space="preserve">(10) </w:t>
      </w:r>
      <w:r w:rsidR="00986019" w:rsidRPr="00387C13">
        <w:rPr>
          <w:b w:val="0"/>
          <w:szCs w:val="24"/>
        </w:rPr>
        <w:t>A kitüntetési javaslatok előterjesztési határideje minden év június 15. Az írásban benyújtott javaslatnak tartalmaznia kell a jelölt életútját, munkásságát</w:t>
      </w:r>
      <w:r w:rsidR="00387C13" w:rsidRPr="00387C13">
        <w:rPr>
          <w:b w:val="0"/>
          <w:szCs w:val="24"/>
        </w:rPr>
        <w:t>.</w:t>
      </w:r>
    </w:p>
    <w:p w14:paraId="4225188F" w14:textId="77777777" w:rsidR="00387C13" w:rsidRDefault="00387C13" w:rsidP="00387C13">
      <w:pPr>
        <w:pStyle w:val="Cm"/>
        <w:jc w:val="left"/>
        <w:rPr>
          <w:szCs w:val="24"/>
        </w:rPr>
      </w:pPr>
    </w:p>
    <w:p w14:paraId="242BFCDE" w14:textId="77777777" w:rsidR="00986019" w:rsidRDefault="00DB0C36" w:rsidP="001912F2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(11) </w:t>
      </w:r>
      <w:r w:rsidR="00986019" w:rsidRPr="00B8751F">
        <w:rPr>
          <w:b w:val="0"/>
          <w:szCs w:val="24"/>
        </w:rPr>
        <w:t>A kitüntetésre nem terjeszthető elő</w:t>
      </w:r>
      <w:r w:rsidR="001912F2">
        <w:rPr>
          <w:b w:val="0"/>
          <w:szCs w:val="24"/>
        </w:rPr>
        <w:t>:</w:t>
      </w:r>
    </w:p>
    <w:p w14:paraId="46909F19" w14:textId="77777777" w:rsidR="00986019" w:rsidRDefault="00986019" w:rsidP="00986019">
      <w:pPr>
        <w:pStyle w:val="Cm"/>
        <w:numPr>
          <w:ilvl w:val="0"/>
          <w:numId w:val="3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>az a személy, aki ellen fegyelmi, vagy büntető eljárás van folyamatban, illetve aki jogerős fegyelmi határozat vagy büntető ítélet hatálya alatt áll.</w:t>
      </w:r>
    </w:p>
    <w:p w14:paraId="353462BE" w14:textId="77777777" w:rsidR="00986019" w:rsidRDefault="00986019" w:rsidP="00986019">
      <w:pPr>
        <w:pStyle w:val="Cm"/>
        <w:numPr>
          <w:ilvl w:val="0"/>
          <w:numId w:val="3"/>
        </w:numPr>
        <w:jc w:val="both"/>
        <w:rPr>
          <w:b w:val="0"/>
          <w:szCs w:val="24"/>
        </w:rPr>
      </w:pPr>
      <w:r>
        <w:rPr>
          <w:b w:val="0"/>
          <w:szCs w:val="24"/>
        </w:rPr>
        <w:t>megválasztott és megbízatásban lévő képviselő, polgármester.</w:t>
      </w:r>
    </w:p>
    <w:p w14:paraId="35BCD2A3" w14:textId="77777777" w:rsidR="00986019" w:rsidRPr="00B8751F" w:rsidRDefault="00986019" w:rsidP="00986019">
      <w:pPr>
        <w:pStyle w:val="Cm"/>
        <w:ind w:left="360"/>
        <w:jc w:val="both"/>
        <w:rPr>
          <w:b w:val="0"/>
          <w:szCs w:val="24"/>
        </w:rPr>
      </w:pPr>
    </w:p>
    <w:p w14:paraId="27E99939" w14:textId="77777777" w:rsidR="00986019" w:rsidRDefault="00D42D85" w:rsidP="001912F2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(12) </w:t>
      </w:r>
      <w:r w:rsidR="00986019" w:rsidRPr="00B8751F">
        <w:rPr>
          <w:b w:val="0"/>
          <w:szCs w:val="24"/>
        </w:rPr>
        <w:t>A kitüntetésre érdemtelenné vált személytől az elismerést a képviselő-testület visszavonja.</w:t>
      </w:r>
    </w:p>
    <w:p w14:paraId="47A7E9A9" w14:textId="77777777" w:rsidR="00986019" w:rsidRPr="00B8751F" w:rsidRDefault="00986019" w:rsidP="008C558F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>A visszavonást az adományozásra javaslattevők, illetőleg a bíráló testületek kezdeményezhetik.</w:t>
      </w:r>
    </w:p>
    <w:p w14:paraId="0FBBDCF4" w14:textId="77777777" w:rsidR="0084364B" w:rsidRDefault="0084364B" w:rsidP="0084364B"/>
    <w:p w14:paraId="351826FA" w14:textId="77777777" w:rsidR="00EF7715" w:rsidRDefault="00D74D83" w:rsidP="00D74D83">
      <w:pPr>
        <w:pStyle w:val="Cm"/>
        <w:rPr>
          <w:szCs w:val="24"/>
        </w:rPr>
      </w:pPr>
      <w:r>
        <w:rPr>
          <w:szCs w:val="24"/>
        </w:rPr>
        <w:t>3.§.</w:t>
      </w:r>
    </w:p>
    <w:p w14:paraId="7A9C1058" w14:textId="77777777" w:rsidR="007D4B83" w:rsidRPr="00D74D83" w:rsidRDefault="004723E1" w:rsidP="00D74D83">
      <w:pPr>
        <w:pStyle w:val="Cm"/>
        <w:rPr>
          <w:szCs w:val="24"/>
        </w:rPr>
      </w:pPr>
      <w:r>
        <w:rPr>
          <w:szCs w:val="24"/>
        </w:rPr>
        <w:t>„ÚJHARTYÁNÉRT” DÍJ</w:t>
      </w:r>
    </w:p>
    <w:p w14:paraId="502C03C4" w14:textId="77777777" w:rsidR="00EF7715" w:rsidRDefault="00EF7715" w:rsidP="00E34C78">
      <w:pPr>
        <w:pStyle w:val="Cm"/>
        <w:jc w:val="both"/>
        <w:rPr>
          <w:b w:val="0"/>
          <w:szCs w:val="24"/>
        </w:rPr>
      </w:pPr>
    </w:p>
    <w:p w14:paraId="43996386" w14:textId="77777777" w:rsidR="00E34C78" w:rsidRPr="00B8751F" w:rsidRDefault="00D74D83" w:rsidP="00E34C78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(1) </w:t>
      </w:r>
      <w:r w:rsidR="00E34C78" w:rsidRPr="00B8751F">
        <w:rPr>
          <w:b w:val="0"/>
          <w:szCs w:val="24"/>
        </w:rPr>
        <w:t>Az „ÚJHARTYÁNÉRT” kitüntetés adományozható azoknak a személyeknek, közösségeknek, akik folyamatosan, több éven keresztül kifejtett munkásságukkal az egészségügy, szociálpolitika, a sport, az ifjúság, a kultúra, a művészet, az oktatás, a település fejlesztése, a műemlékvédelem, a környezetvédelem, a közigazgatás és egyéb területen végzett tevékenységükkel kiemelkedő érdemeket szereztek a település fejlődésében.</w:t>
      </w:r>
    </w:p>
    <w:p w14:paraId="6E8BE60A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08051016" w14:textId="77777777" w:rsidR="003B7D79" w:rsidRDefault="003B7D79" w:rsidP="00A400B4">
      <w:pPr>
        <w:pStyle w:val="Cm"/>
        <w:numPr>
          <w:ilvl w:val="0"/>
          <w:numId w:val="14"/>
        </w:numPr>
        <w:jc w:val="both"/>
        <w:rPr>
          <w:b w:val="0"/>
          <w:szCs w:val="24"/>
        </w:rPr>
      </w:pPr>
      <w:r>
        <w:rPr>
          <w:b w:val="0"/>
          <w:szCs w:val="24"/>
        </w:rPr>
        <w:t>A díj k</w:t>
      </w:r>
      <w:r w:rsidR="00A400B4">
        <w:rPr>
          <w:b w:val="0"/>
          <w:szCs w:val="24"/>
        </w:rPr>
        <w:t>ét</w:t>
      </w:r>
      <w:r w:rsidR="00D967EB">
        <w:rPr>
          <w:b w:val="0"/>
          <w:szCs w:val="24"/>
        </w:rPr>
        <w:t>év</w:t>
      </w:r>
      <w:r w:rsidR="00E34C78" w:rsidRPr="00B8751F">
        <w:rPr>
          <w:b w:val="0"/>
          <w:szCs w:val="24"/>
        </w:rPr>
        <w:t xml:space="preserve">ente </w:t>
      </w:r>
      <w:r w:rsidR="00D967EB">
        <w:rPr>
          <w:b w:val="0"/>
          <w:szCs w:val="24"/>
        </w:rPr>
        <w:t xml:space="preserve">adományozható </w:t>
      </w:r>
      <w:proofErr w:type="gramStart"/>
      <w:r w:rsidR="00D967EB">
        <w:rPr>
          <w:b w:val="0"/>
          <w:szCs w:val="24"/>
        </w:rPr>
        <w:t>oda</w:t>
      </w:r>
      <w:r>
        <w:rPr>
          <w:b w:val="0"/>
          <w:szCs w:val="24"/>
        </w:rPr>
        <w:t xml:space="preserve">, </w:t>
      </w:r>
      <w:r w:rsidR="00D967EB">
        <w:rPr>
          <w:b w:val="0"/>
          <w:szCs w:val="24"/>
        </w:rPr>
        <w:t xml:space="preserve"> 1</w:t>
      </w:r>
      <w:proofErr w:type="gramEnd"/>
      <w:r w:rsidR="00D967EB">
        <w:rPr>
          <w:b w:val="0"/>
          <w:szCs w:val="24"/>
        </w:rPr>
        <w:t>-</w:t>
      </w:r>
      <w:r w:rsidR="00E34C78" w:rsidRPr="00B8751F">
        <w:rPr>
          <w:b w:val="0"/>
          <w:szCs w:val="24"/>
        </w:rPr>
        <w:t>2 darab kitüntetés</w:t>
      </w:r>
      <w:r w:rsidR="00D967EB">
        <w:rPr>
          <w:b w:val="0"/>
          <w:szCs w:val="24"/>
        </w:rPr>
        <w:t xml:space="preserve"> (</w:t>
      </w:r>
      <w:r w:rsidR="00E34C78" w:rsidRPr="00B8751F">
        <w:rPr>
          <w:b w:val="0"/>
          <w:szCs w:val="24"/>
        </w:rPr>
        <w:t xml:space="preserve"> egy személy és egy szervezet </w:t>
      </w:r>
    </w:p>
    <w:p w14:paraId="4546D89C" w14:textId="77777777" w:rsidR="00E34C78" w:rsidRPr="00B8751F" w:rsidRDefault="00E34C78" w:rsidP="00D967EB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>részére</w:t>
      </w:r>
      <w:r w:rsidR="00D967EB">
        <w:rPr>
          <w:b w:val="0"/>
          <w:szCs w:val="24"/>
        </w:rPr>
        <w:t>, vagy két személy részére</w:t>
      </w:r>
      <w:r w:rsidRPr="00B8751F">
        <w:rPr>
          <w:b w:val="0"/>
          <w:szCs w:val="24"/>
        </w:rPr>
        <w:t>.)</w:t>
      </w:r>
    </w:p>
    <w:p w14:paraId="49F0B07D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31AF80C1" w14:textId="77777777" w:rsidR="00E34C78" w:rsidRPr="00B8751F" w:rsidRDefault="007F1032" w:rsidP="007F1032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(3) </w:t>
      </w:r>
      <w:r w:rsidR="00E34C78" w:rsidRPr="00B8751F">
        <w:rPr>
          <w:b w:val="0"/>
          <w:szCs w:val="24"/>
        </w:rPr>
        <w:t>A kitüntetett az adományozást igazoló „ÚJHARTYÁNÉRT” feliratú emlékplakettet és ezt igazoló, a kiemelkedő tevékenységet is kifejező oklevelet</w:t>
      </w:r>
      <w:r w:rsidR="00A920F8">
        <w:rPr>
          <w:b w:val="0"/>
          <w:szCs w:val="24"/>
        </w:rPr>
        <w:t>, és pénzjutalmat</w:t>
      </w:r>
      <w:r w:rsidR="00E34C78" w:rsidRPr="00B8751F">
        <w:rPr>
          <w:b w:val="0"/>
          <w:szCs w:val="24"/>
        </w:rPr>
        <w:t xml:space="preserve"> kap.</w:t>
      </w:r>
    </w:p>
    <w:p w14:paraId="34EB41AF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40439AAF" w14:textId="77777777" w:rsidR="00E34C78" w:rsidRPr="00B8751F" w:rsidRDefault="007F1032" w:rsidP="007F1032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(4) </w:t>
      </w:r>
      <w:r w:rsidR="00E34C78" w:rsidRPr="00B8751F">
        <w:rPr>
          <w:b w:val="0"/>
          <w:szCs w:val="24"/>
        </w:rPr>
        <w:t xml:space="preserve">Az emlékplakett leírását a rendelet </w:t>
      </w:r>
      <w:r>
        <w:rPr>
          <w:b w:val="0"/>
          <w:szCs w:val="24"/>
        </w:rPr>
        <w:t xml:space="preserve">1. számú </w:t>
      </w:r>
      <w:r w:rsidR="00E34C78" w:rsidRPr="00B8751F">
        <w:rPr>
          <w:b w:val="0"/>
          <w:szCs w:val="24"/>
        </w:rPr>
        <w:t>melléklete tartalmazza.</w:t>
      </w:r>
    </w:p>
    <w:p w14:paraId="7C9209AE" w14:textId="77777777" w:rsidR="00E34C78" w:rsidRDefault="00E34C78" w:rsidP="00E34C78">
      <w:pPr>
        <w:pStyle w:val="Cm"/>
        <w:jc w:val="both"/>
        <w:rPr>
          <w:b w:val="0"/>
          <w:szCs w:val="24"/>
        </w:rPr>
      </w:pPr>
    </w:p>
    <w:p w14:paraId="098A5DD0" w14:textId="77777777" w:rsidR="00B10D5D" w:rsidRPr="00B8751F" w:rsidRDefault="00B10D5D" w:rsidP="00B10D5D">
      <w:pPr>
        <w:pStyle w:val="Cm"/>
        <w:jc w:val="both"/>
        <w:rPr>
          <w:b w:val="0"/>
          <w:szCs w:val="24"/>
        </w:rPr>
      </w:pPr>
      <w:r w:rsidRPr="00A305CA">
        <w:rPr>
          <w:b w:val="0"/>
        </w:rPr>
        <w:t xml:space="preserve">(9) </w:t>
      </w:r>
      <w:r w:rsidRPr="00B8751F">
        <w:rPr>
          <w:b w:val="0"/>
          <w:szCs w:val="24"/>
        </w:rPr>
        <w:t xml:space="preserve">A kitüntetéssel járó pénzjutalom mértéke személyenként </w:t>
      </w:r>
      <w:r w:rsidR="005815B9">
        <w:rPr>
          <w:b w:val="0"/>
          <w:szCs w:val="24"/>
        </w:rPr>
        <w:t>10</w:t>
      </w:r>
      <w:r w:rsidRPr="00B8751F">
        <w:rPr>
          <w:b w:val="0"/>
          <w:szCs w:val="24"/>
        </w:rPr>
        <w:t xml:space="preserve">0.000 Ft és közösségenként </w:t>
      </w:r>
      <w:r w:rsidR="005815B9">
        <w:rPr>
          <w:b w:val="0"/>
          <w:szCs w:val="24"/>
        </w:rPr>
        <w:t>2</w:t>
      </w:r>
      <w:r w:rsidRPr="00B8751F">
        <w:rPr>
          <w:b w:val="0"/>
          <w:szCs w:val="24"/>
        </w:rPr>
        <w:t>00.000 Ft</w:t>
      </w:r>
      <w:r>
        <w:rPr>
          <w:b w:val="0"/>
          <w:szCs w:val="24"/>
        </w:rPr>
        <w:t>.</w:t>
      </w:r>
    </w:p>
    <w:p w14:paraId="1C3DA2F2" w14:textId="77777777" w:rsidR="00B10D5D" w:rsidRPr="00B8751F" w:rsidRDefault="00B10D5D" w:rsidP="00E34C78">
      <w:pPr>
        <w:pStyle w:val="Cm"/>
        <w:jc w:val="both"/>
        <w:rPr>
          <w:b w:val="0"/>
          <w:szCs w:val="24"/>
        </w:rPr>
      </w:pPr>
    </w:p>
    <w:p w14:paraId="03A0E21A" w14:textId="77777777" w:rsidR="00E34C78" w:rsidRDefault="00D74D83" w:rsidP="00D74D83">
      <w:pPr>
        <w:pStyle w:val="Cm"/>
        <w:rPr>
          <w:szCs w:val="24"/>
        </w:rPr>
      </w:pPr>
      <w:r>
        <w:rPr>
          <w:szCs w:val="24"/>
        </w:rPr>
        <w:t>4.§.</w:t>
      </w:r>
    </w:p>
    <w:p w14:paraId="4E0EBE29" w14:textId="77777777" w:rsidR="00256CDC" w:rsidRDefault="00256CDC" w:rsidP="00D74D83">
      <w:pPr>
        <w:pStyle w:val="Cm"/>
        <w:rPr>
          <w:szCs w:val="24"/>
        </w:rPr>
      </w:pPr>
      <w:r>
        <w:rPr>
          <w:szCs w:val="24"/>
        </w:rPr>
        <w:t>„PEDAGÓGUSA” DÍJ</w:t>
      </w:r>
    </w:p>
    <w:p w14:paraId="26A20602" w14:textId="77777777" w:rsidR="00D74D83" w:rsidRDefault="00D74D83" w:rsidP="00D74D83">
      <w:pPr>
        <w:pStyle w:val="Cm"/>
        <w:rPr>
          <w:szCs w:val="24"/>
        </w:rPr>
      </w:pPr>
    </w:p>
    <w:p w14:paraId="30CD4FC5" w14:textId="77777777" w:rsidR="00856D29" w:rsidRPr="00856D29" w:rsidRDefault="00A920F8" w:rsidP="00A920F8">
      <w:pPr>
        <w:pStyle w:val="Cm"/>
        <w:jc w:val="left"/>
        <w:rPr>
          <w:b w:val="0"/>
          <w:szCs w:val="24"/>
        </w:rPr>
      </w:pPr>
      <w:r>
        <w:rPr>
          <w:b w:val="0"/>
          <w:szCs w:val="24"/>
        </w:rPr>
        <w:t>(1) „</w:t>
      </w:r>
      <w:r w:rsidR="00353D7D">
        <w:rPr>
          <w:b w:val="0"/>
          <w:szCs w:val="24"/>
        </w:rPr>
        <w:t>Pedagógusa</w:t>
      </w:r>
      <w:r>
        <w:rPr>
          <w:b w:val="0"/>
          <w:szCs w:val="24"/>
        </w:rPr>
        <w:t>”</w:t>
      </w:r>
      <w:r w:rsidR="00353D7D">
        <w:rPr>
          <w:b w:val="0"/>
          <w:szCs w:val="24"/>
        </w:rPr>
        <w:t xml:space="preserve"> díj </w:t>
      </w:r>
      <w:r w:rsidR="00856D29" w:rsidRPr="00856D29">
        <w:rPr>
          <w:b w:val="0"/>
          <w:szCs w:val="24"/>
        </w:rPr>
        <w:t>annak a</w:t>
      </w:r>
      <w:r>
        <w:rPr>
          <w:b w:val="0"/>
          <w:szCs w:val="24"/>
        </w:rPr>
        <w:t>z Újhartyánban</w:t>
      </w:r>
      <w:r w:rsidR="00856D29" w:rsidRPr="00856D29">
        <w:rPr>
          <w:b w:val="0"/>
          <w:szCs w:val="24"/>
        </w:rPr>
        <w:t xml:space="preserve"> tevékenykedő pedagógusnak</w:t>
      </w:r>
      <w:r>
        <w:rPr>
          <w:b w:val="0"/>
          <w:szCs w:val="24"/>
        </w:rPr>
        <w:t xml:space="preserve"> a</w:t>
      </w:r>
      <w:r w:rsidR="00856D29" w:rsidRPr="00856D29">
        <w:rPr>
          <w:b w:val="0"/>
          <w:szCs w:val="24"/>
        </w:rPr>
        <w:t>dományozható, aki a díj átadását megelőző nevelési évben kiemelkedő pedagógiai munkát</w:t>
      </w:r>
    </w:p>
    <w:p w14:paraId="4F7A18A0" w14:textId="77777777" w:rsidR="00D74D83" w:rsidRDefault="00856D29" w:rsidP="00856D29">
      <w:pPr>
        <w:pStyle w:val="Cm"/>
        <w:jc w:val="left"/>
        <w:rPr>
          <w:b w:val="0"/>
          <w:szCs w:val="24"/>
        </w:rPr>
      </w:pPr>
      <w:r w:rsidRPr="00856D29">
        <w:rPr>
          <w:b w:val="0"/>
          <w:szCs w:val="24"/>
        </w:rPr>
        <w:t>végzett.</w:t>
      </w:r>
    </w:p>
    <w:p w14:paraId="1A0F86B9" w14:textId="77777777" w:rsidR="00474D0A" w:rsidRDefault="00474D0A" w:rsidP="00474D0A">
      <w:pPr>
        <w:pStyle w:val="Cm"/>
        <w:jc w:val="left"/>
        <w:rPr>
          <w:b w:val="0"/>
          <w:szCs w:val="24"/>
        </w:rPr>
      </w:pPr>
    </w:p>
    <w:p w14:paraId="60B01D74" w14:textId="77777777" w:rsidR="00474D0A" w:rsidRDefault="00474D0A" w:rsidP="00474D0A">
      <w:pPr>
        <w:pStyle w:val="Cm"/>
        <w:numPr>
          <w:ilvl w:val="0"/>
          <w:numId w:val="16"/>
        </w:numPr>
        <w:jc w:val="left"/>
        <w:rPr>
          <w:b w:val="0"/>
          <w:szCs w:val="24"/>
        </w:rPr>
      </w:pPr>
      <w:r w:rsidRPr="00474D0A">
        <w:rPr>
          <w:b w:val="0"/>
          <w:szCs w:val="24"/>
        </w:rPr>
        <w:t xml:space="preserve">A díj adományozására az intézményi tevékenységgel összefüggésben az </w:t>
      </w:r>
      <w:r w:rsidR="00DE2023" w:rsidRPr="00474D0A">
        <w:rPr>
          <w:b w:val="0"/>
          <w:szCs w:val="24"/>
        </w:rPr>
        <w:t>Újhartyáni</w:t>
      </w:r>
    </w:p>
    <w:p w14:paraId="5F66D876" w14:textId="77777777" w:rsidR="00474D0A" w:rsidRDefault="00474D0A" w:rsidP="00474D0A">
      <w:pPr>
        <w:pStyle w:val="Cm"/>
        <w:jc w:val="left"/>
        <w:rPr>
          <w:b w:val="0"/>
          <w:szCs w:val="24"/>
        </w:rPr>
      </w:pPr>
      <w:r w:rsidRPr="00474D0A">
        <w:rPr>
          <w:b w:val="0"/>
          <w:szCs w:val="24"/>
        </w:rPr>
        <w:t xml:space="preserve">közoktatási intézmények nevelőtestületei, szülői munkaközösségei tehetnek javaslatot. </w:t>
      </w:r>
    </w:p>
    <w:p w14:paraId="078B013C" w14:textId="77777777" w:rsidR="00474D0A" w:rsidRDefault="00474D0A" w:rsidP="00474D0A">
      <w:pPr>
        <w:pStyle w:val="Cm"/>
        <w:jc w:val="left"/>
        <w:rPr>
          <w:b w:val="0"/>
          <w:szCs w:val="24"/>
        </w:rPr>
      </w:pPr>
    </w:p>
    <w:p w14:paraId="7ABB1084" w14:textId="77777777" w:rsidR="00474D0A" w:rsidRDefault="00474D0A" w:rsidP="00474D0A">
      <w:pPr>
        <w:pStyle w:val="Cm"/>
        <w:jc w:val="left"/>
        <w:rPr>
          <w:b w:val="0"/>
          <w:szCs w:val="24"/>
        </w:rPr>
      </w:pPr>
      <w:r w:rsidRPr="00474D0A">
        <w:rPr>
          <w:b w:val="0"/>
          <w:szCs w:val="24"/>
        </w:rPr>
        <w:t>(</w:t>
      </w:r>
      <w:r>
        <w:rPr>
          <w:b w:val="0"/>
          <w:szCs w:val="24"/>
        </w:rPr>
        <w:t>3</w:t>
      </w:r>
      <w:r w:rsidRPr="00474D0A">
        <w:rPr>
          <w:b w:val="0"/>
          <w:szCs w:val="24"/>
        </w:rPr>
        <w:t>) Az intézményi tevékenységgel összefüggő javaslatot a polgármesternek címezve, legkésőbb</w:t>
      </w:r>
      <w:r>
        <w:rPr>
          <w:b w:val="0"/>
          <w:szCs w:val="24"/>
        </w:rPr>
        <w:t xml:space="preserve"> minden év június </w:t>
      </w:r>
      <w:proofErr w:type="gramStart"/>
      <w:r>
        <w:rPr>
          <w:b w:val="0"/>
          <w:szCs w:val="24"/>
        </w:rPr>
        <w:t xml:space="preserve">15 </w:t>
      </w:r>
      <w:r w:rsidRPr="00474D0A">
        <w:rPr>
          <w:b w:val="0"/>
          <w:szCs w:val="24"/>
        </w:rPr>
        <w:t xml:space="preserve"> napig</w:t>
      </w:r>
      <w:proofErr w:type="gramEnd"/>
      <w:r w:rsidRPr="00474D0A">
        <w:rPr>
          <w:b w:val="0"/>
          <w:szCs w:val="24"/>
        </w:rPr>
        <w:t>, írásban lehet megtenni.</w:t>
      </w:r>
      <w:r>
        <w:rPr>
          <w:b w:val="0"/>
          <w:szCs w:val="24"/>
        </w:rPr>
        <w:t xml:space="preserve"> </w:t>
      </w:r>
      <w:r w:rsidRPr="00474D0A">
        <w:rPr>
          <w:b w:val="0"/>
          <w:szCs w:val="24"/>
        </w:rPr>
        <w:t>A javaslatból egyértelműen ki kell, hogy tűnjön a javasolt személy és a javaslatot tevő</w:t>
      </w:r>
      <w:r>
        <w:rPr>
          <w:b w:val="0"/>
          <w:szCs w:val="24"/>
        </w:rPr>
        <w:t xml:space="preserve"> </w:t>
      </w:r>
      <w:r w:rsidRPr="00474D0A">
        <w:rPr>
          <w:b w:val="0"/>
          <w:szCs w:val="24"/>
        </w:rPr>
        <w:t>személy személyazonossága</w:t>
      </w:r>
      <w:r>
        <w:rPr>
          <w:b w:val="0"/>
          <w:szCs w:val="24"/>
        </w:rPr>
        <w:t>.</w:t>
      </w:r>
    </w:p>
    <w:p w14:paraId="7575A138" w14:textId="77777777" w:rsidR="00B77493" w:rsidRDefault="00B77493" w:rsidP="00353D7D">
      <w:pPr>
        <w:pStyle w:val="Cm"/>
        <w:jc w:val="left"/>
        <w:rPr>
          <w:b w:val="0"/>
          <w:szCs w:val="24"/>
        </w:rPr>
      </w:pPr>
    </w:p>
    <w:p w14:paraId="3CB6D88E" w14:textId="77777777" w:rsidR="00B77493" w:rsidRPr="00B77493" w:rsidRDefault="00B77493" w:rsidP="00474D0A">
      <w:pPr>
        <w:pStyle w:val="Cm"/>
        <w:numPr>
          <w:ilvl w:val="0"/>
          <w:numId w:val="17"/>
        </w:numPr>
        <w:jc w:val="both"/>
        <w:rPr>
          <w:b w:val="0"/>
          <w:szCs w:val="24"/>
        </w:rPr>
      </w:pPr>
      <w:r w:rsidRPr="00B77493">
        <w:rPr>
          <w:b w:val="0"/>
          <w:szCs w:val="24"/>
        </w:rPr>
        <w:t>Az 1 db kitüntetés kétévente adományozható oda.</w:t>
      </w:r>
    </w:p>
    <w:p w14:paraId="4D9E9920" w14:textId="77777777" w:rsidR="00B77493" w:rsidRPr="00B8751F" w:rsidRDefault="00B77493" w:rsidP="00B77493">
      <w:pPr>
        <w:pStyle w:val="Cm"/>
        <w:jc w:val="both"/>
        <w:rPr>
          <w:b w:val="0"/>
          <w:szCs w:val="24"/>
        </w:rPr>
      </w:pPr>
    </w:p>
    <w:p w14:paraId="58653CC9" w14:textId="77777777" w:rsidR="00474D0A" w:rsidRDefault="00B77493" w:rsidP="00474D0A">
      <w:pPr>
        <w:pStyle w:val="Cm"/>
        <w:numPr>
          <w:ilvl w:val="0"/>
          <w:numId w:val="17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>A kitüntetett az adományozást igazoló „</w:t>
      </w:r>
      <w:proofErr w:type="gramStart"/>
      <w:r>
        <w:rPr>
          <w:b w:val="0"/>
          <w:szCs w:val="24"/>
        </w:rPr>
        <w:t xml:space="preserve">PEDAGÓGUSA” </w:t>
      </w:r>
      <w:r w:rsidRPr="00B8751F">
        <w:rPr>
          <w:b w:val="0"/>
          <w:szCs w:val="24"/>
        </w:rPr>
        <w:t xml:space="preserve"> felirat</w:t>
      </w:r>
      <w:r>
        <w:rPr>
          <w:b w:val="0"/>
          <w:szCs w:val="24"/>
        </w:rPr>
        <w:t>ot</w:t>
      </w:r>
      <w:proofErr w:type="gramEnd"/>
      <w:r>
        <w:rPr>
          <w:b w:val="0"/>
          <w:szCs w:val="24"/>
        </w:rPr>
        <w:t xml:space="preserve"> és </w:t>
      </w:r>
      <w:r w:rsidRPr="00B8751F">
        <w:rPr>
          <w:b w:val="0"/>
          <w:szCs w:val="24"/>
        </w:rPr>
        <w:t xml:space="preserve"> kiemelkedő </w:t>
      </w:r>
    </w:p>
    <w:p w14:paraId="3ED9D4E5" w14:textId="77777777" w:rsidR="00B77493" w:rsidRPr="00B8751F" w:rsidRDefault="00B77493" w:rsidP="00474D0A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 xml:space="preserve">tevékenységet is </w:t>
      </w:r>
      <w:proofErr w:type="gramStart"/>
      <w:r w:rsidRPr="00B8751F">
        <w:rPr>
          <w:b w:val="0"/>
          <w:szCs w:val="24"/>
        </w:rPr>
        <w:t>kifejező oklevelet</w:t>
      </w:r>
      <w:r w:rsidR="00A920F8">
        <w:rPr>
          <w:b w:val="0"/>
          <w:szCs w:val="24"/>
        </w:rPr>
        <w:t>,</w:t>
      </w:r>
      <w:proofErr w:type="gramEnd"/>
      <w:r w:rsidR="00A920F8">
        <w:rPr>
          <w:b w:val="0"/>
          <w:szCs w:val="24"/>
        </w:rPr>
        <w:t xml:space="preserve"> és pénzjutalmat</w:t>
      </w:r>
      <w:r w:rsidRPr="00B8751F">
        <w:rPr>
          <w:b w:val="0"/>
          <w:szCs w:val="24"/>
        </w:rPr>
        <w:t xml:space="preserve"> kap.</w:t>
      </w:r>
    </w:p>
    <w:p w14:paraId="45C921EB" w14:textId="77777777" w:rsidR="00B77493" w:rsidRPr="00B8751F" w:rsidRDefault="00B77493" w:rsidP="00B77493">
      <w:pPr>
        <w:pStyle w:val="Cm"/>
        <w:jc w:val="both"/>
        <w:rPr>
          <w:b w:val="0"/>
          <w:szCs w:val="24"/>
        </w:rPr>
      </w:pPr>
    </w:p>
    <w:p w14:paraId="50270E36" w14:textId="77777777" w:rsidR="00B77493" w:rsidRPr="00B8751F" w:rsidRDefault="00B77493" w:rsidP="00474D0A">
      <w:pPr>
        <w:pStyle w:val="Cm"/>
        <w:numPr>
          <w:ilvl w:val="0"/>
          <w:numId w:val="17"/>
        </w:numPr>
        <w:jc w:val="both"/>
        <w:rPr>
          <w:b w:val="0"/>
          <w:szCs w:val="24"/>
        </w:rPr>
      </w:pPr>
      <w:r w:rsidRPr="00B8751F">
        <w:rPr>
          <w:b w:val="0"/>
          <w:szCs w:val="24"/>
        </w:rPr>
        <w:t>A kitüntetéssel járó pénzjutalom mértéke 50.000 Ft</w:t>
      </w:r>
      <w:r>
        <w:rPr>
          <w:b w:val="0"/>
          <w:szCs w:val="24"/>
        </w:rPr>
        <w:t>.</w:t>
      </w:r>
    </w:p>
    <w:p w14:paraId="0558FF4B" w14:textId="77777777" w:rsidR="00B77493" w:rsidRPr="00D74D83" w:rsidRDefault="00B77493" w:rsidP="00353D7D">
      <w:pPr>
        <w:pStyle w:val="Cm"/>
        <w:jc w:val="left"/>
        <w:rPr>
          <w:b w:val="0"/>
          <w:szCs w:val="24"/>
        </w:rPr>
      </w:pPr>
    </w:p>
    <w:p w14:paraId="42469346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288CB2A8" w14:textId="77777777" w:rsidR="00E34C78" w:rsidRDefault="00B30BD5" w:rsidP="00E34C78">
      <w:pPr>
        <w:pStyle w:val="Cm"/>
        <w:rPr>
          <w:szCs w:val="24"/>
        </w:rPr>
      </w:pPr>
      <w:r>
        <w:rPr>
          <w:szCs w:val="24"/>
        </w:rPr>
        <w:t>5</w:t>
      </w:r>
      <w:r w:rsidR="00E34C78" w:rsidRPr="00B8751F">
        <w:rPr>
          <w:szCs w:val="24"/>
        </w:rPr>
        <w:t>.§.</w:t>
      </w:r>
    </w:p>
    <w:p w14:paraId="38AEA2C9" w14:textId="77777777" w:rsidR="00641522" w:rsidRDefault="00641522" w:rsidP="00E34C78">
      <w:pPr>
        <w:pStyle w:val="Cm"/>
        <w:rPr>
          <w:szCs w:val="24"/>
        </w:rPr>
      </w:pPr>
      <w:r>
        <w:rPr>
          <w:szCs w:val="24"/>
        </w:rPr>
        <w:t>„ÚJHARTYÁN DÍSZPOLGÁRA”</w:t>
      </w:r>
    </w:p>
    <w:p w14:paraId="1EA7C500" w14:textId="77777777" w:rsidR="00641522" w:rsidRDefault="00641522" w:rsidP="00E34C78">
      <w:pPr>
        <w:pStyle w:val="Cm"/>
        <w:rPr>
          <w:szCs w:val="24"/>
        </w:rPr>
      </w:pPr>
    </w:p>
    <w:p w14:paraId="253D4B85" w14:textId="77777777" w:rsidR="001F4A0F" w:rsidRDefault="00A66D11" w:rsidP="00A66D11">
      <w:pPr>
        <w:numPr>
          <w:ilvl w:val="0"/>
          <w:numId w:val="18"/>
        </w:numPr>
        <w:jc w:val="both"/>
      </w:pPr>
      <w:r w:rsidRPr="00C22786">
        <w:t xml:space="preserve">A képviselő-testület </w:t>
      </w:r>
      <w:proofErr w:type="gramStart"/>
      <w:r w:rsidRPr="00C22786">
        <w:t>„ Újhartyán</w:t>
      </w:r>
      <w:proofErr w:type="gramEnd"/>
      <w:r w:rsidRPr="00C22786">
        <w:t xml:space="preserve"> Díszpolgára” ( a továbbiakban: díszpolgár) </w:t>
      </w:r>
    </w:p>
    <w:p w14:paraId="3B8701D6" w14:textId="77777777" w:rsidR="00A66D11" w:rsidRPr="00C22786" w:rsidRDefault="00A66D11" w:rsidP="001F4A0F">
      <w:pPr>
        <w:jc w:val="both"/>
      </w:pPr>
      <w:r w:rsidRPr="00C22786">
        <w:t>kitüntető cím adományozásával ismeri el:</w:t>
      </w:r>
    </w:p>
    <w:p w14:paraId="455E4463" w14:textId="77777777" w:rsidR="00A66D11" w:rsidRPr="00C22786" w:rsidRDefault="00A66D11" w:rsidP="00A66D11">
      <w:pPr>
        <w:numPr>
          <w:ilvl w:val="0"/>
          <w:numId w:val="19"/>
        </w:numPr>
        <w:jc w:val="both"/>
      </w:pPr>
      <w:r w:rsidRPr="00C22786">
        <w:t xml:space="preserve">azok érdemeit, akik Újhartyán </w:t>
      </w:r>
      <w:r w:rsidR="001F4A0F">
        <w:t>város</w:t>
      </w:r>
      <w:r w:rsidRPr="00C22786">
        <w:t xml:space="preserve"> szellemi és anyagi gyarapodásáért </w:t>
      </w:r>
      <w:r w:rsidR="001F4A0F" w:rsidRPr="00C22786">
        <w:t>példa értékűen</w:t>
      </w:r>
      <w:r w:rsidRPr="00C22786">
        <w:t xml:space="preserve"> dolgoztak, aminek eredményeként a közélet, a gazdaság, a tudományok, a kultúra és a művészetek, a gyógyítás, az oktatás-nevelés területein maradandó alkotó munkájukkal elősegítették a </w:t>
      </w:r>
      <w:r w:rsidR="001F4A0F">
        <w:t>település</w:t>
      </w:r>
      <w:r w:rsidRPr="00C22786">
        <w:t xml:space="preserve"> fejlődését, </w:t>
      </w:r>
      <w:r w:rsidR="001F4A0F" w:rsidRPr="00C22786">
        <w:t>polgárjainak</w:t>
      </w:r>
      <w:r w:rsidRPr="00C22786">
        <w:t xml:space="preserve"> boldogulását,</w:t>
      </w:r>
    </w:p>
    <w:p w14:paraId="4C72550B" w14:textId="77777777" w:rsidR="00A66D11" w:rsidRPr="00C22786" w:rsidRDefault="00A66D11" w:rsidP="00A66D11">
      <w:pPr>
        <w:numPr>
          <w:ilvl w:val="0"/>
          <w:numId w:val="19"/>
        </w:numPr>
        <w:jc w:val="both"/>
      </w:pPr>
      <w:r w:rsidRPr="00C22786">
        <w:t xml:space="preserve">azoknak az Újhartyán </w:t>
      </w:r>
      <w:r w:rsidR="001F4A0F">
        <w:t>városban</w:t>
      </w:r>
      <w:r w:rsidRPr="00C22786">
        <w:t xml:space="preserve"> született vagy itt élő és alkotó, kiemelkedő humánumú, közmegbecsülést szerzett polgároknak, akik kimagasló eredményességű munkásságukkal járultak hozzá a </w:t>
      </w:r>
      <w:r w:rsidR="001F4A0F">
        <w:t>település</w:t>
      </w:r>
      <w:r w:rsidRPr="00C22786">
        <w:t xml:space="preserve"> fejlődéséhez,</w:t>
      </w:r>
    </w:p>
    <w:p w14:paraId="593560FC" w14:textId="77777777" w:rsidR="00A66D11" w:rsidRPr="00C22786" w:rsidRDefault="00A66D11" w:rsidP="00A66D11">
      <w:pPr>
        <w:numPr>
          <w:ilvl w:val="0"/>
          <w:numId w:val="19"/>
        </w:numPr>
        <w:jc w:val="both"/>
      </w:pPr>
      <w:r w:rsidRPr="00C22786">
        <w:t xml:space="preserve">azok érdemeit, akik a </w:t>
      </w:r>
      <w:r w:rsidR="001F4A0F">
        <w:t>település</w:t>
      </w:r>
      <w:r w:rsidRPr="00C22786">
        <w:t xml:space="preserve"> nemzetközi kapcsolatainak fejlesztése és egyéb külkapcsolatainak gazdagítása terén kifejtett kiemelkedő tevékenységükkel hozzájárultak községünk hírnevének, tekintélyének növeléséhez,</w:t>
      </w:r>
    </w:p>
    <w:p w14:paraId="6FD68327" w14:textId="77777777" w:rsidR="003B7D79" w:rsidRDefault="003B7D79" w:rsidP="003B7D79">
      <w:pPr>
        <w:pStyle w:val="Cm"/>
        <w:jc w:val="both"/>
        <w:rPr>
          <w:b w:val="0"/>
          <w:szCs w:val="24"/>
        </w:rPr>
      </w:pPr>
    </w:p>
    <w:p w14:paraId="137266AF" w14:textId="77777777" w:rsidR="00604116" w:rsidRDefault="003B7D79" w:rsidP="00604116">
      <w:pPr>
        <w:pStyle w:val="Cm"/>
        <w:numPr>
          <w:ilvl w:val="0"/>
          <w:numId w:val="18"/>
        </w:numPr>
        <w:jc w:val="both"/>
        <w:rPr>
          <w:b w:val="0"/>
          <w:szCs w:val="24"/>
        </w:rPr>
      </w:pPr>
      <w:r w:rsidRPr="003B7D79">
        <w:rPr>
          <w:b w:val="0"/>
          <w:szCs w:val="24"/>
        </w:rPr>
        <w:t xml:space="preserve">A díj ötévente adományozható oda </w:t>
      </w:r>
      <w:r w:rsidR="00604116" w:rsidRPr="00604116">
        <w:rPr>
          <w:b w:val="0"/>
          <w:szCs w:val="24"/>
        </w:rPr>
        <w:t xml:space="preserve">1 magyar és 1 külföldi állampolgárságú személy </w:t>
      </w:r>
    </w:p>
    <w:p w14:paraId="26D9F043" w14:textId="77777777" w:rsidR="003B7D79" w:rsidRPr="003B7D79" w:rsidRDefault="00604116" w:rsidP="00604116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>részére</w:t>
      </w:r>
      <w:r w:rsidR="003B7D79" w:rsidRPr="003B7D79">
        <w:rPr>
          <w:b w:val="0"/>
          <w:szCs w:val="24"/>
        </w:rPr>
        <w:t>.</w:t>
      </w:r>
    </w:p>
    <w:p w14:paraId="11E30605" w14:textId="77777777" w:rsidR="003B7D79" w:rsidRPr="00B8751F" w:rsidRDefault="003B7D79" w:rsidP="003B7D79">
      <w:pPr>
        <w:pStyle w:val="Cm"/>
        <w:jc w:val="both"/>
        <w:rPr>
          <w:b w:val="0"/>
          <w:szCs w:val="24"/>
        </w:rPr>
      </w:pPr>
    </w:p>
    <w:p w14:paraId="4D6AB2D3" w14:textId="77777777" w:rsidR="003B7D79" w:rsidRPr="00B8751F" w:rsidRDefault="003B7D79" w:rsidP="003B7D79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(3) </w:t>
      </w:r>
      <w:r w:rsidRPr="00B8751F">
        <w:rPr>
          <w:b w:val="0"/>
          <w:szCs w:val="24"/>
        </w:rPr>
        <w:t>A</w:t>
      </w:r>
      <w:r w:rsidRPr="003B7D79">
        <w:t xml:space="preserve"> </w:t>
      </w:r>
      <w:r w:rsidRPr="003B7D79">
        <w:rPr>
          <w:b w:val="0"/>
          <w:szCs w:val="24"/>
        </w:rPr>
        <w:t xml:space="preserve">díszpolgári címmel kitüntetett személyt külön erre a célra készített díszoklevél, emlékplakett, arany pecsétgyűrű (Újhartyán címerével) </w:t>
      </w:r>
      <w:r w:rsidR="00604116">
        <w:rPr>
          <w:b w:val="0"/>
          <w:szCs w:val="24"/>
        </w:rPr>
        <w:t xml:space="preserve">és pénzjutalom </w:t>
      </w:r>
      <w:r>
        <w:rPr>
          <w:b w:val="0"/>
          <w:szCs w:val="24"/>
        </w:rPr>
        <w:t>i</w:t>
      </w:r>
      <w:r w:rsidRPr="003B7D79">
        <w:rPr>
          <w:b w:val="0"/>
          <w:szCs w:val="24"/>
        </w:rPr>
        <w:t>lleti meg.</w:t>
      </w:r>
    </w:p>
    <w:p w14:paraId="115B2DA9" w14:textId="77777777" w:rsidR="003B7D79" w:rsidRPr="00B8751F" w:rsidRDefault="003B7D79" w:rsidP="003B7D79">
      <w:pPr>
        <w:pStyle w:val="Cm"/>
        <w:jc w:val="both"/>
        <w:rPr>
          <w:b w:val="0"/>
          <w:szCs w:val="24"/>
        </w:rPr>
      </w:pPr>
    </w:p>
    <w:p w14:paraId="71F35A2C" w14:textId="77777777" w:rsidR="003B7D79" w:rsidRPr="00B8751F" w:rsidRDefault="003B7D79" w:rsidP="003B7D79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(4) </w:t>
      </w:r>
      <w:r w:rsidRPr="00B8751F">
        <w:rPr>
          <w:b w:val="0"/>
          <w:szCs w:val="24"/>
        </w:rPr>
        <w:t xml:space="preserve">Az emlékplakett leírását a rendelet </w:t>
      </w:r>
      <w:r w:rsidR="000039B7">
        <w:rPr>
          <w:b w:val="0"/>
          <w:szCs w:val="24"/>
        </w:rPr>
        <w:t>3</w:t>
      </w:r>
      <w:r>
        <w:rPr>
          <w:b w:val="0"/>
          <w:szCs w:val="24"/>
        </w:rPr>
        <w:t xml:space="preserve">. számú </w:t>
      </w:r>
      <w:r w:rsidRPr="00B8751F">
        <w:rPr>
          <w:b w:val="0"/>
          <w:szCs w:val="24"/>
        </w:rPr>
        <w:t>melléklete tartalmazza.</w:t>
      </w:r>
    </w:p>
    <w:p w14:paraId="1FD74984" w14:textId="77777777" w:rsidR="003B7D79" w:rsidRDefault="003B7D79" w:rsidP="003B7D79">
      <w:pPr>
        <w:pStyle w:val="Cm"/>
        <w:jc w:val="both"/>
        <w:rPr>
          <w:b w:val="0"/>
          <w:szCs w:val="24"/>
        </w:rPr>
      </w:pPr>
    </w:p>
    <w:p w14:paraId="212C066D" w14:textId="77777777" w:rsidR="003B7D79" w:rsidRDefault="003B7D79" w:rsidP="003B7D79">
      <w:pPr>
        <w:pStyle w:val="Cm"/>
        <w:jc w:val="both"/>
        <w:rPr>
          <w:b w:val="0"/>
          <w:szCs w:val="24"/>
        </w:rPr>
      </w:pPr>
      <w:r w:rsidRPr="00A305CA">
        <w:rPr>
          <w:b w:val="0"/>
        </w:rPr>
        <w:t>(</w:t>
      </w:r>
      <w:r w:rsidR="00D65CBB">
        <w:rPr>
          <w:b w:val="0"/>
        </w:rPr>
        <w:t>5</w:t>
      </w:r>
      <w:r w:rsidRPr="00A305CA">
        <w:rPr>
          <w:b w:val="0"/>
        </w:rPr>
        <w:t xml:space="preserve">) </w:t>
      </w:r>
      <w:r w:rsidRPr="00B8751F">
        <w:rPr>
          <w:b w:val="0"/>
          <w:szCs w:val="24"/>
        </w:rPr>
        <w:t xml:space="preserve">A kitüntetéssel járó pénzjutalom mértéke </w:t>
      </w:r>
      <w:r w:rsidR="005815B9">
        <w:rPr>
          <w:b w:val="0"/>
          <w:szCs w:val="24"/>
        </w:rPr>
        <w:t>2</w:t>
      </w:r>
      <w:r w:rsidR="00065A1B">
        <w:rPr>
          <w:b w:val="0"/>
          <w:szCs w:val="24"/>
        </w:rPr>
        <w:t>0</w:t>
      </w:r>
      <w:r w:rsidRPr="00B8751F">
        <w:rPr>
          <w:b w:val="0"/>
          <w:szCs w:val="24"/>
        </w:rPr>
        <w:t>0.000 Ft</w:t>
      </w:r>
      <w:r>
        <w:rPr>
          <w:b w:val="0"/>
          <w:szCs w:val="24"/>
        </w:rPr>
        <w:t>.</w:t>
      </w:r>
    </w:p>
    <w:p w14:paraId="30FF434A" w14:textId="77777777" w:rsidR="004D6FB1" w:rsidRDefault="004D6FB1" w:rsidP="003B7D79">
      <w:pPr>
        <w:pStyle w:val="Cm"/>
        <w:jc w:val="both"/>
        <w:rPr>
          <w:b w:val="0"/>
          <w:szCs w:val="24"/>
        </w:rPr>
      </w:pPr>
    </w:p>
    <w:p w14:paraId="4BC5307E" w14:textId="77777777" w:rsidR="004D6FB1" w:rsidRPr="00C22786" w:rsidRDefault="004D6FB1" w:rsidP="004D6FB1">
      <w:pPr>
        <w:jc w:val="both"/>
      </w:pPr>
      <w:r w:rsidRPr="004D6FB1">
        <w:t>(6)</w:t>
      </w:r>
      <w:r>
        <w:rPr>
          <w:b/>
        </w:rPr>
        <w:t xml:space="preserve"> </w:t>
      </w:r>
      <w:r w:rsidRPr="00C22786">
        <w:t xml:space="preserve">Az elhunyt díszpolgárt Újhartyán </w:t>
      </w:r>
      <w:r>
        <w:t>Város</w:t>
      </w:r>
      <w:r w:rsidRPr="00C22786">
        <w:t xml:space="preserve"> saját halottjának tekinti.</w:t>
      </w:r>
    </w:p>
    <w:p w14:paraId="66E23DF8" w14:textId="77777777" w:rsidR="004D6FB1" w:rsidRPr="00B8751F" w:rsidRDefault="004D6FB1" w:rsidP="003B7D79">
      <w:pPr>
        <w:pStyle w:val="Cm"/>
        <w:jc w:val="both"/>
        <w:rPr>
          <w:b w:val="0"/>
          <w:szCs w:val="24"/>
        </w:rPr>
      </w:pPr>
    </w:p>
    <w:p w14:paraId="10703806" w14:textId="77777777" w:rsidR="00641522" w:rsidRPr="00A66D11" w:rsidRDefault="00641522" w:rsidP="00A66D11">
      <w:pPr>
        <w:pStyle w:val="Cm"/>
        <w:jc w:val="left"/>
        <w:rPr>
          <w:b w:val="0"/>
          <w:szCs w:val="24"/>
        </w:rPr>
      </w:pPr>
    </w:p>
    <w:p w14:paraId="3C220B5B" w14:textId="77777777" w:rsidR="00641522" w:rsidRDefault="00641522" w:rsidP="00E34C78">
      <w:pPr>
        <w:pStyle w:val="Cm"/>
        <w:rPr>
          <w:szCs w:val="24"/>
        </w:rPr>
      </w:pPr>
      <w:r>
        <w:rPr>
          <w:szCs w:val="24"/>
        </w:rPr>
        <w:t>6.§.</w:t>
      </w:r>
    </w:p>
    <w:p w14:paraId="011A7F59" w14:textId="77777777" w:rsidR="00641522" w:rsidRDefault="00641522" w:rsidP="00E34C78">
      <w:pPr>
        <w:pStyle w:val="Cm"/>
        <w:rPr>
          <w:szCs w:val="24"/>
        </w:rPr>
      </w:pPr>
      <w:r>
        <w:rPr>
          <w:szCs w:val="24"/>
        </w:rPr>
        <w:t>„ÚJHARTYÁN TISZTELETBELI POLGÁRA”</w:t>
      </w:r>
    </w:p>
    <w:p w14:paraId="70943246" w14:textId="77777777" w:rsidR="00641522" w:rsidRDefault="00641522" w:rsidP="00E34C78">
      <w:pPr>
        <w:pStyle w:val="Cm"/>
        <w:rPr>
          <w:szCs w:val="24"/>
        </w:rPr>
      </w:pPr>
    </w:p>
    <w:p w14:paraId="0059A970" w14:textId="77777777" w:rsidR="008C0EFA" w:rsidRPr="00C22786" w:rsidRDefault="008C0EFA" w:rsidP="008C0EFA">
      <w:pPr>
        <w:jc w:val="both"/>
      </w:pPr>
      <w:r>
        <w:t xml:space="preserve">(1) </w:t>
      </w:r>
      <w:r w:rsidRPr="00C22786">
        <w:t xml:space="preserve">A képviselő-testület </w:t>
      </w:r>
      <w:proofErr w:type="gramStart"/>
      <w:r w:rsidRPr="00C22786">
        <w:t>„ Újhartyán</w:t>
      </w:r>
      <w:proofErr w:type="gramEnd"/>
      <w:r w:rsidRPr="00C22786">
        <w:t xml:space="preserve"> Tiszteletbeli Polgára” ( a továbbiakban: tiszteletbeli polgár) kitüntető címet adományozhat olyan nem Újhartyán </w:t>
      </w:r>
      <w:r>
        <w:t>Város</w:t>
      </w:r>
      <w:r w:rsidRPr="00C22786">
        <w:t xml:space="preserve"> lakóhelyű személyiségnek, akik jelentős mértékben hozzájárultak Újhartyán </w:t>
      </w:r>
      <w:r>
        <w:t>település</w:t>
      </w:r>
      <w:r w:rsidRPr="00C22786">
        <w:t xml:space="preserve"> jó hírének terjesztéséhez, rangjának, vonz erejének emeléséhez, a </w:t>
      </w:r>
      <w:r>
        <w:t>település</w:t>
      </w:r>
      <w:r w:rsidRPr="00C22786">
        <w:t xml:space="preserve"> érdekeinek előmozdításához.</w:t>
      </w:r>
    </w:p>
    <w:p w14:paraId="0AC5CC09" w14:textId="77777777" w:rsidR="001F4A0F" w:rsidRDefault="001F4A0F" w:rsidP="001F4A0F">
      <w:pPr>
        <w:pStyle w:val="Cm"/>
        <w:jc w:val="left"/>
        <w:rPr>
          <w:b w:val="0"/>
          <w:szCs w:val="24"/>
        </w:rPr>
      </w:pPr>
    </w:p>
    <w:p w14:paraId="61313E66" w14:textId="77777777" w:rsidR="001A0CD1" w:rsidRPr="00C22786" w:rsidRDefault="001A0CD1" w:rsidP="001A0CD1">
      <w:pPr>
        <w:jc w:val="both"/>
      </w:pPr>
      <w:r w:rsidRPr="001A0CD1">
        <w:t>(2)</w:t>
      </w:r>
      <w:r>
        <w:rPr>
          <w:b/>
        </w:rPr>
        <w:t xml:space="preserve"> </w:t>
      </w:r>
      <w:r w:rsidR="00D65CBB" w:rsidRPr="003B7D79">
        <w:t>A</w:t>
      </w:r>
      <w:r w:rsidRPr="001A0CD1">
        <w:t xml:space="preserve"> </w:t>
      </w:r>
      <w:r w:rsidRPr="00C22786">
        <w:t>Ti</w:t>
      </w:r>
      <w:r>
        <w:t xml:space="preserve">szteletbeli polgár </w:t>
      </w:r>
      <w:proofErr w:type="gramStart"/>
      <w:r>
        <w:t xml:space="preserve">címmel </w:t>
      </w:r>
      <w:r w:rsidRPr="00C22786">
        <w:t xml:space="preserve"> </w:t>
      </w:r>
      <w:r w:rsidR="005815B9">
        <w:t>két</w:t>
      </w:r>
      <w:r w:rsidRPr="001A0CD1">
        <w:t>évente</w:t>
      </w:r>
      <w:proofErr w:type="gramEnd"/>
      <w:r w:rsidRPr="00F82EA1">
        <w:rPr>
          <w:i/>
        </w:rPr>
        <w:t xml:space="preserve"> </w:t>
      </w:r>
      <w:r w:rsidRPr="00C22786">
        <w:t xml:space="preserve">1 magyar állampolgárságú személy tüntethető ki. </w:t>
      </w:r>
    </w:p>
    <w:p w14:paraId="3933C210" w14:textId="77777777" w:rsidR="00D65CBB" w:rsidRPr="00B8751F" w:rsidRDefault="00D65CBB" w:rsidP="00D65CBB">
      <w:pPr>
        <w:pStyle w:val="Cm"/>
        <w:jc w:val="both"/>
        <w:rPr>
          <w:b w:val="0"/>
          <w:szCs w:val="24"/>
        </w:rPr>
      </w:pPr>
    </w:p>
    <w:p w14:paraId="11A8A367" w14:textId="77777777" w:rsidR="00D65CBB" w:rsidRPr="001E255E" w:rsidRDefault="00D65CBB" w:rsidP="00D65CBB">
      <w:pPr>
        <w:pStyle w:val="Cm"/>
        <w:jc w:val="both"/>
        <w:rPr>
          <w:b w:val="0"/>
          <w:szCs w:val="24"/>
        </w:rPr>
      </w:pPr>
      <w:r w:rsidRPr="001E255E">
        <w:rPr>
          <w:b w:val="0"/>
          <w:szCs w:val="24"/>
        </w:rPr>
        <w:t xml:space="preserve">(3) </w:t>
      </w:r>
      <w:r w:rsidR="0048712E" w:rsidRPr="001E255E">
        <w:rPr>
          <w:b w:val="0"/>
        </w:rPr>
        <w:t xml:space="preserve">A tiszteletbeli polgár címmel kitüntetett személyt külön erre a </w:t>
      </w:r>
      <w:proofErr w:type="gramStart"/>
      <w:r w:rsidR="0048712E" w:rsidRPr="001E255E">
        <w:rPr>
          <w:b w:val="0"/>
        </w:rPr>
        <w:t>célra  készített</w:t>
      </w:r>
      <w:proofErr w:type="gramEnd"/>
      <w:r w:rsidR="0048712E" w:rsidRPr="001E255E">
        <w:rPr>
          <w:b w:val="0"/>
        </w:rPr>
        <w:t xml:space="preserve"> díszoklevél, emlékplakett </w:t>
      </w:r>
      <w:r w:rsidRPr="001E255E">
        <w:rPr>
          <w:b w:val="0"/>
          <w:szCs w:val="24"/>
        </w:rPr>
        <w:t xml:space="preserve"> és pénzjutalom illeti meg.</w:t>
      </w:r>
    </w:p>
    <w:p w14:paraId="0D9153C1" w14:textId="77777777" w:rsidR="00D65CBB" w:rsidRPr="00B8751F" w:rsidRDefault="00D65CBB" w:rsidP="00D65CBB">
      <w:pPr>
        <w:pStyle w:val="Cm"/>
        <w:jc w:val="both"/>
        <w:rPr>
          <w:b w:val="0"/>
          <w:szCs w:val="24"/>
        </w:rPr>
      </w:pPr>
    </w:p>
    <w:p w14:paraId="1B46C278" w14:textId="77777777" w:rsidR="00D65CBB" w:rsidRPr="00B8751F" w:rsidRDefault="00D65CBB" w:rsidP="00D65CBB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(4) </w:t>
      </w:r>
      <w:r w:rsidRPr="00B8751F">
        <w:rPr>
          <w:b w:val="0"/>
          <w:szCs w:val="24"/>
        </w:rPr>
        <w:t xml:space="preserve">Az emlékplakett leírását a rendelet </w:t>
      </w:r>
      <w:r>
        <w:rPr>
          <w:b w:val="0"/>
          <w:szCs w:val="24"/>
        </w:rPr>
        <w:t xml:space="preserve">3. számú </w:t>
      </w:r>
      <w:r w:rsidRPr="00B8751F">
        <w:rPr>
          <w:b w:val="0"/>
          <w:szCs w:val="24"/>
        </w:rPr>
        <w:t>melléklete tartalmazza.</w:t>
      </w:r>
    </w:p>
    <w:p w14:paraId="049F47A5" w14:textId="77777777" w:rsidR="00D65CBB" w:rsidRDefault="00D65CBB" w:rsidP="00D65CBB">
      <w:pPr>
        <w:pStyle w:val="Cm"/>
        <w:jc w:val="both"/>
        <w:rPr>
          <w:b w:val="0"/>
          <w:szCs w:val="24"/>
        </w:rPr>
      </w:pPr>
    </w:p>
    <w:p w14:paraId="6D8C3472" w14:textId="77777777" w:rsidR="00D65CBB" w:rsidRPr="00B8751F" w:rsidRDefault="00D65CBB" w:rsidP="00D65CBB">
      <w:pPr>
        <w:pStyle w:val="Cm"/>
        <w:jc w:val="both"/>
        <w:rPr>
          <w:b w:val="0"/>
          <w:szCs w:val="24"/>
        </w:rPr>
      </w:pPr>
      <w:r w:rsidRPr="00A305CA">
        <w:rPr>
          <w:b w:val="0"/>
        </w:rPr>
        <w:t>(</w:t>
      </w:r>
      <w:r>
        <w:rPr>
          <w:b w:val="0"/>
        </w:rPr>
        <w:t>5</w:t>
      </w:r>
      <w:r w:rsidRPr="00A305CA">
        <w:rPr>
          <w:b w:val="0"/>
        </w:rPr>
        <w:t xml:space="preserve">) </w:t>
      </w:r>
      <w:r w:rsidRPr="00B8751F">
        <w:rPr>
          <w:b w:val="0"/>
          <w:szCs w:val="24"/>
        </w:rPr>
        <w:t xml:space="preserve">A kitüntetéssel járó pénzjutalom mértéke </w:t>
      </w:r>
      <w:r w:rsidR="005815B9">
        <w:rPr>
          <w:b w:val="0"/>
          <w:szCs w:val="24"/>
        </w:rPr>
        <w:t>10</w:t>
      </w:r>
      <w:r w:rsidRPr="00B8751F">
        <w:rPr>
          <w:b w:val="0"/>
          <w:szCs w:val="24"/>
        </w:rPr>
        <w:t>0.000 Ft</w:t>
      </w:r>
      <w:r>
        <w:rPr>
          <w:b w:val="0"/>
          <w:szCs w:val="24"/>
        </w:rPr>
        <w:t>.</w:t>
      </w:r>
    </w:p>
    <w:p w14:paraId="36C4D966" w14:textId="77777777" w:rsidR="00D65CBB" w:rsidRPr="001F4A0F" w:rsidRDefault="00D65CBB" w:rsidP="001F4A0F">
      <w:pPr>
        <w:pStyle w:val="Cm"/>
        <w:jc w:val="left"/>
        <w:rPr>
          <w:b w:val="0"/>
          <w:szCs w:val="24"/>
        </w:rPr>
      </w:pPr>
    </w:p>
    <w:p w14:paraId="38D4EBC2" w14:textId="77777777" w:rsidR="00641522" w:rsidRDefault="00641522" w:rsidP="00E34C78">
      <w:pPr>
        <w:pStyle w:val="Cm"/>
        <w:rPr>
          <w:szCs w:val="24"/>
        </w:rPr>
      </w:pPr>
    </w:p>
    <w:p w14:paraId="5B6532D0" w14:textId="77777777" w:rsidR="00641522" w:rsidRDefault="00641522" w:rsidP="00E34C78">
      <w:pPr>
        <w:pStyle w:val="Cm"/>
        <w:rPr>
          <w:szCs w:val="24"/>
        </w:rPr>
      </w:pPr>
      <w:r>
        <w:rPr>
          <w:szCs w:val="24"/>
        </w:rPr>
        <w:t>7.§.</w:t>
      </w:r>
    </w:p>
    <w:p w14:paraId="545B3E63" w14:textId="77777777" w:rsidR="00641522" w:rsidRPr="00B8751F" w:rsidRDefault="00641522" w:rsidP="00E34C78">
      <w:pPr>
        <w:pStyle w:val="Cm"/>
        <w:rPr>
          <w:szCs w:val="24"/>
        </w:rPr>
      </w:pPr>
      <w:r>
        <w:rPr>
          <w:szCs w:val="24"/>
        </w:rPr>
        <w:t>Záró rendelkezés</w:t>
      </w:r>
    </w:p>
    <w:p w14:paraId="4B753A39" w14:textId="77777777" w:rsidR="00E34C78" w:rsidRPr="00B8751F" w:rsidRDefault="00E34C78" w:rsidP="00E34C78">
      <w:pPr>
        <w:pStyle w:val="Cm"/>
        <w:rPr>
          <w:szCs w:val="24"/>
        </w:rPr>
      </w:pPr>
    </w:p>
    <w:p w14:paraId="6B4789E0" w14:textId="77777777" w:rsidR="00E34C78" w:rsidRPr="00D92082" w:rsidRDefault="00D92082" w:rsidP="00857DDC">
      <w:pPr>
        <w:jc w:val="both"/>
      </w:pPr>
      <w:r>
        <w:t xml:space="preserve">(1) </w:t>
      </w:r>
      <w:r w:rsidR="00E34C78" w:rsidRPr="00B8751F">
        <w:t xml:space="preserve">Ez a rendelet </w:t>
      </w:r>
      <w:r w:rsidR="007F1032">
        <w:rPr>
          <w:b/>
        </w:rPr>
        <w:t>2019. január 1-én</w:t>
      </w:r>
      <w:r w:rsidR="00E34C78" w:rsidRPr="00B8751F">
        <w:t xml:space="preserve"> lép hatályba</w:t>
      </w:r>
      <w:r>
        <w:rPr>
          <w:b/>
        </w:rPr>
        <w:t xml:space="preserve">, </w:t>
      </w:r>
      <w:r>
        <w:t xml:space="preserve">ezzel egyidejűleg </w:t>
      </w:r>
      <w:r w:rsidR="00857DDC">
        <w:t xml:space="preserve">Újhartyán Város  </w:t>
      </w:r>
      <w:r w:rsidR="002A000E">
        <w:t>Önkormányzatának</w:t>
      </w:r>
      <w:r w:rsidR="00857DDC">
        <w:t xml:space="preserve"> az „ÚJHARTYÁNÉRT” kitüntetés alapításáról és adományozásáról szóló 6/2000. SZ. (V.08) </w:t>
      </w:r>
      <w:r w:rsidR="002A000E">
        <w:t>rendelete</w:t>
      </w:r>
      <w:r w:rsidR="00BE0B88">
        <w:t>, valamint annak módosításai</w:t>
      </w:r>
      <w:r w:rsidR="00494ED8">
        <w:t xml:space="preserve"> </w:t>
      </w:r>
      <w:r w:rsidR="00B407BC">
        <w:t>5/2005(V.18.), 17/2012(V.24), 10/2014(IX.02)</w:t>
      </w:r>
      <w:r w:rsidR="00BE0B88">
        <w:t xml:space="preserve">, </w:t>
      </w:r>
      <w:r w:rsidR="00B407BC">
        <w:t xml:space="preserve">10/2016(VI.29.) </w:t>
      </w:r>
      <w:r w:rsidR="00BE0B88">
        <w:t>valamint A díszpolgári és tiszteletbeli polgár kitüntető cím adományozásáról szóló 5/2000</w:t>
      </w:r>
      <w:r w:rsidR="00857DDC">
        <w:t xml:space="preserve"> </w:t>
      </w:r>
      <w:r w:rsidR="00BE0B88">
        <w:t>(V.18) rendelete, valamint annak módosításai</w:t>
      </w:r>
      <w:r w:rsidR="00B407BC">
        <w:t xml:space="preserve"> 6/2005(V.18.), 16/2008(XII.12.) </w:t>
      </w:r>
      <w:r>
        <w:t>hatályát veszíti, mely az ezt megelőzően adományozott díjak és kitüntetések érvényességét nem érinti.</w:t>
      </w:r>
    </w:p>
    <w:p w14:paraId="3281492B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24E0B497" w14:textId="77777777" w:rsidR="00E34C78" w:rsidRDefault="00D92082" w:rsidP="00D92082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 xml:space="preserve">(2) </w:t>
      </w:r>
      <w:r w:rsidR="00E34C78" w:rsidRPr="00B8751F">
        <w:rPr>
          <w:b w:val="0"/>
          <w:szCs w:val="24"/>
        </w:rPr>
        <w:t>A rendelet kihirdetéséről a jegyző gondoskodik.</w:t>
      </w:r>
    </w:p>
    <w:p w14:paraId="5B7CC0A6" w14:textId="77777777" w:rsidR="00D92082" w:rsidRPr="00B8751F" w:rsidRDefault="00D92082" w:rsidP="00D92082">
      <w:pPr>
        <w:pStyle w:val="Cm"/>
        <w:jc w:val="both"/>
        <w:rPr>
          <w:b w:val="0"/>
          <w:szCs w:val="24"/>
        </w:rPr>
      </w:pPr>
    </w:p>
    <w:p w14:paraId="5BF77832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3FCAF27A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67C503C4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  <w:r w:rsidRPr="00B8751F">
        <w:rPr>
          <w:b w:val="0"/>
          <w:szCs w:val="24"/>
        </w:rPr>
        <w:t xml:space="preserve">Újhartyán, </w:t>
      </w:r>
      <w:r>
        <w:rPr>
          <w:b w:val="0"/>
          <w:szCs w:val="24"/>
        </w:rPr>
        <w:t>201</w:t>
      </w:r>
      <w:r w:rsidR="007F1032">
        <w:rPr>
          <w:b w:val="0"/>
          <w:szCs w:val="24"/>
        </w:rPr>
        <w:t>8. július 18</w:t>
      </w:r>
      <w:r w:rsidRPr="00B8751F">
        <w:rPr>
          <w:b w:val="0"/>
          <w:szCs w:val="24"/>
        </w:rPr>
        <w:t>.</w:t>
      </w:r>
    </w:p>
    <w:p w14:paraId="0C2E610E" w14:textId="77777777" w:rsidR="00E34C78" w:rsidRDefault="00E34C78" w:rsidP="00E34C78">
      <w:pPr>
        <w:pStyle w:val="Cm"/>
        <w:jc w:val="both"/>
        <w:rPr>
          <w:b w:val="0"/>
          <w:szCs w:val="24"/>
        </w:rPr>
      </w:pPr>
    </w:p>
    <w:p w14:paraId="6A4E0A4F" w14:textId="77777777" w:rsidR="00E34C78" w:rsidRDefault="00E34C78" w:rsidP="00E34C78">
      <w:pPr>
        <w:pStyle w:val="Cm"/>
        <w:jc w:val="both"/>
        <w:rPr>
          <w:b w:val="0"/>
          <w:szCs w:val="24"/>
        </w:rPr>
      </w:pPr>
    </w:p>
    <w:p w14:paraId="4EEE69B1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2B5981D8" w14:textId="77777777" w:rsidR="00E34C78" w:rsidRPr="00B8751F" w:rsidRDefault="00E34C78" w:rsidP="00E34C78">
      <w:pPr>
        <w:pStyle w:val="Cm"/>
        <w:jc w:val="both"/>
        <w:rPr>
          <w:b w:val="0"/>
          <w:szCs w:val="24"/>
        </w:rPr>
      </w:pPr>
    </w:p>
    <w:p w14:paraId="23D70D71" w14:textId="77777777" w:rsidR="00E34C78" w:rsidRPr="00B8751F" w:rsidRDefault="00E34C78" w:rsidP="00E34C78">
      <w:pPr>
        <w:pStyle w:val="Cm"/>
        <w:jc w:val="both"/>
        <w:rPr>
          <w:szCs w:val="24"/>
        </w:rPr>
      </w:pPr>
      <w:r>
        <w:rPr>
          <w:szCs w:val="24"/>
        </w:rPr>
        <w:t xml:space="preserve">Schulcz József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Göndörné </w:t>
      </w:r>
      <w:r w:rsidRPr="00B8751F">
        <w:rPr>
          <w:szCs w:val="24"/>
        </w:rPr>
        <w:t>Frajka Gabriella</w:t>
      </w:r>
    </w:p>
    <w:p w14:paraId="0C2B76F4" w14:textId="77777777" w:rsidR="00E34C78" w:rsidRDefault="00E34C78" w:rsidP="00E34C78">
      <w:pPr>
        <w:pStyle w:val="Cm"/>
        <w:jc w:val="both"/>
      </w:pPr>
      <w:r w:rsidRPr="00B8751F">
        <w:rPr>
          <w:szCs w:val="24"/>
        </w:rPr>
        <w:t xml:space="preserve">  Polgármester</w:t>
      </w:r>
      <w:r w:rsidRPr="00B8751F">
        <w:rPr>
          <w:szCs w:val="24"/>
        </w:rPr>
        <w:tab/>
      </w:r>
      <w:r w:rsidRPr="00B8751F">
        <w:rPr>
          <w:szCs w:val="24"/>
        </w:rPr>
        <w:tab/>
      </w:r>
      <w:r w:rsidRPr="00B8751F">
        <w:rPr>
          <w:szCs w:val="24"/>
        </w:rPr>
        <w:tab/>
      </w:r>
      <w:r w:rsidRPr="00B8751F">
        <w:rPr>
          <w:szCs w:val="24"/>
        </w:rPr>
        <w:tab/>
      </w:r>
      <w:r w:rsidRPr="00B8751F">
        <w:rPr>
          <w:szCs w:val="24"/>
        </w:rPr>
        <w:tab/>
      </w:r>
      <w:r w:rsidRPr="00B8751F">
        <w:rPr>
          <w:szCs w:val="24"/>
        </w:rPr>
        <w:tab/>
      </w:r>
      <w:r w:rsidRPr="00B8751F">
        <w:rPr>
          <w:szCs w:val="24"/>
        </w:rPr>
        <w:tab/>
        <w:t xml:space="preserve">      jegyző</w:t>
      </w:r>
    </w:p>
    <w:p w14:paraId="7A7F2C61" w14:textId="77777777" w:rsidR="00E34C78" w:rsidRDefault="00E34C78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7BD678D9" w14:textId="77777777" w:rsidR="007F1032" w:rsidRDefault="007F1032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6DE72786" w14:textId="77777777" w:rsidR="007F1032" w:rsidRDefault="007F1032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57E421E9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  <w:r>
        <w:t>Kihirdetési záradék:</w:t>
      </w:r>
    </w:p>
    <w:p w14:paraId="65F5C694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20CFFAED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  <w:r>
        <w:t>A rendelet kihirdetve: 2018. július 18. napján.</w:t>
      </w:r>
    </w:p>
    <w:p w14:paraId="65DA23CC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7C9C30CF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  <w:r>
        <w:tab/>
      </w:r>
      <w:r>
        <w:tab/>
        <w:t>Göndörné Frajka Gabriella</w:t>
      </w:r>
    </w:p>
    <w:p w14:paraId="0F095E07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  <w:r>
        <w:tab/>
      </w:r>
      <w:r>
        <w:tab/>
        <w:t xml:space="preserve">      jegyző</w:t>
      </w:r>
    </w:p>
    <w:p w14:paraId="7568EA83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54F997BA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063EA965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2CF52D9B" w14:textId="77777777" w:rsidR="007A1530" w:rsidRDefault="007A1530" w:rsidP="007A1530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54E369B3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335AE26D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40AD46BD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527FA404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05C401C0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4B83E37D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1DBB09DB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2B75C910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60AF2E9F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3B9C725D" w14:textId="77777777" w:rsidR="00674D1B" w:rsidRDefault="00674D1B" w:rsidP="00BB4318">
      <w:pPr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both"/>
      </w:pPr>
    </w:p>
    <w:p w14:paraId="7BDC2323" w14:textId="77777777" w:rsidR="007F1032" w:rsidRDefault="007F1032" w:rsidP="007F1032">
      <w:pPr>
        <w:pStyle w:val="Listaszerbekezds"/>
        <w:widowControl w:val="0"/>
        <w:numPr>
          <w:ilvl w:val="0"/>
          <w:numId w:val="15"/>
        </w:numPr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right"/>
      </w:pPr>
      <w:r>
        <w:t>számú melléklet:</w:t>
      </w:r>
    </w:p>
    <w:p w14:paraId="473CEF40" w14:textId="77777777" w:rsidR="007F1032" w:rsidRDefault="007F1032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7B335B5" w14:textId="77777777" w:rsidR="007F1032" w:rsidRDefault="007F1032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„Újhartyánért” emlékpakett leírása</w:t>
      </w:r>
    </w:p>
    <w:p w14:paraId="012010D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63392E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398611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7D2AB18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7FA8079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01F8A1B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5021A3B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CB51CE8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B22B118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CF0C421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BA0FABB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9BFC27B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C94CDE9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3AC4CB1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407159E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ED516DC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FDA9BD6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0993723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0E4FDC0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BE785E4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C085F2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838625E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6229740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81149B0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A44E42A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FF2096E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360A9A3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E58A289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960572E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FFD71D3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9049DF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12DFA27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BE2A50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0E2B95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4EE163B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CD78910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3B1EF8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C4020B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3350ECF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58609B9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22FAE9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A4A7D8C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6BF4CC4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3F0AAC8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2D4A19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248A72D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8424A75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22F4492" w14:textId="77777777" w:rsidR="00061568" w:rsidRDefault="00061568" w:rsidP="00061568">
      <w:pPr>
        <w:pStyle w:val="Listaszerbekezds"/>
        <w:widowControl w:val="0"/>
        <w:numPr>
          <w:ilvl w:val="0"/>
          <w:numId w:val="15"/>
        </w:numPr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right"/>
      </w:pPr>
      <w:r>
        <w:t>számú melléklet:</w:t>
      </w:r>
    </w:p>
    <w:p w14:paraId="3A665541" w14:textId="77777777" w:rsidR="00061568" w:rsidRDefault="00061568" w:rsidP="00061568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2E16BA5" w14:textId="77777777" w:rsidR="00061568" w:rsidRPr="007F1032" w:rsidRDefault="00061568" w:rsidP="00061568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„Év Pedagógusa díj” emlékpakett leírása</w:t>
      </w:r>
    </w:p>
    <w:p w14:paraId="1CEB41EE" w14:textId="77777777" w:rsidR="00061568" w:rsidRDefault="00061568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84D08A8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E51BA33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060ED99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187F3D4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7A1DF8F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80A5F18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0EEF602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A607FD8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315687E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756A0AF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15F3D87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DC849B9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7C10457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2D0580C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DCE810C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639AE81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DE88287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BE42BAA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B6C028E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9AAEDB4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D6E16CA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36D1BB8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BCD67F7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21A4DF7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62DD166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6C719A3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F2F450E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378DE76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EFB2D6E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50AC9A0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9E5D1EB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0B31990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1E86015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ABAFD5D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296C833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D8B50A1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4A0ECF6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CAF3CE2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9BF87B0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3C53FC2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12BC0A1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689C172" w14:textId="77777777" w:rsidR="007927D0" w:rsidRDefault="007927D0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DCF0DE7" w14:textId="77777777" w:rsidR="007927D0" w:rsidRDefault="007927D0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B552871" w14:textId="77777777" w:rsidR="007927D0" w:rsidRDefault="007927D0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CFD4281" w14:textId="77777777" w:rsidR="007927D0" w:rsidRDefault="007927D0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AED2556" w14:textId="77777777" w:rsidR="00675A63" w:rsidRDefault="00675A63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6BDF8E2" w14:textId="77777777" w:rsidR="00FF4084" w:rsidRDefault="00FF4084" w:rsidP="00FF4084">
      <w:pPr>
        <w:pStyle w:val="Listaszerbekezds"/>
        <w:widowControl w:val="0"/>
        <w:numPr>
          <w:ilvl w:val="0"/>
          <w:numId w:val="15"/>
        </w:numPr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right"/>
      </w:pPr>
      <w:r>
        <w:t>számú melléklet:</w:t>
      </w:r>
    </w:p>
    <w:p w14:paraId="0101C920" w14:textId="77777777" w:rsidR="00FF4084" w:rsidRDefault="00FF4084" w:rsidP="00FF4084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C8D8DFE" w14:textId="77777777" w:rsidR="00FF4084" w:rsidRDefault="00FF4084" w:rsidP="00FF4084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„Díszpolgár” és „Tiszteletbeli </w:t>
      </w:r>
      <w:r w:rsidR="00BE0B88">
        <w:rPr>
          <w:b/>
        </w:rPr>
        <w:t>polgár”</w:t>
      </w:r>
      <w:r>
        <w:rPr>
          <w:b/>
        </w:rPr>
        <w:t xml:space="preserve"> emlékpakett leírása</w:t>
      </w:r>
    </w:p>
    <w:p w14:paraId="1D8D1A0D" w14:textId="77777777" w:rsidR="00FF4084" w:rsidRDefault="00FF4084" w:rsidP="00FF4084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92D1C52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2A44716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347F3E7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A64C7C1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74FDAA1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D833013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CD81DB9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9F90D5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2826361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F2B5BB9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D6AC017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358242C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7708287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24C4705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34D335B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3B7E7C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14470BA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9A54D77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599830F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D458C1A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01C7705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F0ECFCA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6462B1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CF0A9E4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7B245B3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D28D4DE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27B379E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5C1182B0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6CF6F0F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EE4531C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8555003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BEB39D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A17A4A9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814A4E9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B075D5A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64953650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B517533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F0A1313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108A88D0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DAF3CE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36C10DC4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2739DE7D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7219236B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4970C10C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5AAC8E6" w14:textId="77777777" w:rsidR="00FF4084" w:rsidRDefault="00FF4084" w:rsidP="007F1032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jc w:val="center"/>
      </w:pPr>
    </w:p>
    <w:p w14:paraId="03E9C360" w14:textId="77777777" w:rsidR="00312C15" w:rsidRPr="00DD6B27" w:rsidRDefault="00312C15" w:rsidP="000A0E19">
      <w:pPr>
        <w:pStyle w:val="Listaszerbekezds"/>
        <w:widowControl w:val="0"/>
        <w:tabs>
          <w:tab w:val="left" w:pos="0"/>
          <w:tab w:val="left" w:pos="2268"/>
          <w:tab w:val="left" w:pos="6000"/>
          <w:tab w:val="left" w:pos="7400"/>
        </w:tabs>
        <w:autoSpaceDE w:val="0"/>
        <w:autoSpaceDN w:val="0"/>
        <w:adjustRightInd w:val="0"/>
        <w:spacing w:line="276" w:lineRule="auto"/>
        <w:ind w:left="0"/>
        <w:jc w:val="both"/>
      </w:pPr>
    </w:p>
    <w:sectPr w:rsidR="00312C15" w:rsidRPr="00DD6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210BE"/>
    <w:multiLevelType w:val="singleLevel"/>
    <w:tmpl w:val="175208B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8C7CD7"/>
    <w:multiLevelType w:val="singleLevel"/>
    <w:tmpl w:val="138C32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51066D1"/>
    <w:multiLevelType w:val="singleLevel"/>
    <w:tmpl w:val="7BEA1B5A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D7C69"/>
    <w:multiLevelType w:val="hybridMultilevel"/>
    <w:tmpl w:val="1F9C0F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3446A"/>
    <w:multiLevelType w:val="singleLevel"/>
    <w:tmpl w:val="A8A684E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AF3B0B"/>
    <w:multiLevelType w:val="singleLevel"/>
    <w:tmpl w:val="88BE88C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A166DA"/>
    <w:multiLevelType w:val="singleLevel"/>
    <w:tmpl w:val="08D2DFB6"/>
    <w:lvl w:ilvl="0">
      <w:start w:val="1"/>
      <w:numFmt w:val="lowerLetter"/>
      <w:lvlText w:val="%1.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7" w15:restartNumberingAfterBreak="0">
    <w:nsid w:val="24AD39BC"/>
    <w:multiLevelType w:val="singleLevel"/>
    <w:tmpl w:val="49E66CE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E3D0A2D"/>
    <w:multiLevelType w:val="hybridMultilevel"/>
    <w:tmpl w:val="629682E2"/>
    <w:lvl w:ilvl="0" w:tplc="92E6F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F7698"/>
    <w:multiLevelType w:val="multilevel"/>
    <w:tmpl w:val="BAAAA146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85147F4"/>
    <w:multiLevelType w:val="hybridMultilevel"/>
    <w:tmpl w:val="0DC45C2A"/>
    <w:lvl w:ilvl="0" w:tplc="040E000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4CE690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2F190A"/>
    <w:multiLevelType w:val="hybridMultilevel"/>
    <w:tmpl w:val="E0469F34"/>
    <w:lvl w:ilvl="0" w:tplc="A322D52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E05F1"/>
    <w:multiLevelType w:val="singleLevel"/>
    <w:tmpl w:val="29643B4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F9A089C"/>
    <w:multiLevelType w:val="singleLevel"/>
    <w:tmpl w:val="D9065B0C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59FF611F"/>
    <w:multiLevelType w:val="hybridMultilevel"/>
    <w:tmpl w:val="E488D25C"/>
    <w:lvl w:ilvl="0" w:tplc="B4A230BC">
      <w:start w:val="1"/>
      <w:numFmt w:val="lowerLetter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08B01ED"/>
    <w:multiLevelType w:val="singleLevel"/>
    <w:tmpl w:val="068EBF4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2173F59"/>
    <w:multiLevelType w:val="singleLevel"/>
    <w:tmpl w:val="F2BA894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B356DB1"/>
    <w:multiLevelType w:val="hybridMultilevel"/>
    <w:tmpl w:val="66EA885E"/>
    <w:lvl w:ilvl="0" w:tplc="A800AFD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A0CE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2523015">
    <w:abstractNumId w:val="2"/>
  </w:num>
  <w:num w:numId="2" w16cid:durableId="25567172">
    <w:abstractNumId w:val="5"/>
  </w:num>
  <w:num w:numId="3" w16cid:durableId="262615988">
    <w:abstractNumId w:val="11"/>
  </w:num>
  <w:num w:numId="4" w16cid:durableId="2018723717">
    <w:abstractNumId w:val="7"/>
  </w:num>
  <w:num w:numId="5" w16cid:durableId="821236615">
    <w:abstractNumId w:val="4"/>
  </w:num>
  <w:num w:numId="6" w16cid:durableId="1548563615">
    <w:abstractNumId w:val="13"/>
  </w:num>
  <w:num w:numId="7" w16cid:durableId="752052093">
    <w:abstractNumId w:val="12"/>
  </w:num>
  <w:num w:numId="8" w16cid:durableId="1976400054">
    <w:abstractNumId w:val="15"/>
  </w:num>
  <w:num w:numId="9" w16cid:durableId="984431082">
    <w:abstractNumId w:val="17"/>
  </w:num>
  <w:num w:numId="10" w16cid:durableId="1269435686">
    <w:abstractNumId w:val="10"/>
  </w:num>
  <w:num w:numId="11" w16cid:durableId="868955509">
    <w:abstractNumId w:val="9"/>
  </w:num>
  <w:num w:numId="12" w16cid:durableId="1198928698">
    <w:abstractNumId w:val="14"/>
  </w:num>
  <w:num w:numId="13" w16cid:durableId="1140658201">
    <w:abstractNumId w:val="8"/>
  </w:num>
  <w:num w:numId="14" w16cid:durableId="389571531">
    <w:abstractNumId w:val="9"/>
    <w:lvlOverride w:ilvl="0">
      <w:startOverride w:val="2"/>
    </w:lvlOverride>
  </w:num>
  <w:num w:numId="15" w16cid:durableId="495145054">
    <w:abstractNumId w:val="3"/>
  </w:num>
  <w:num w:numId="16" w16cid:durableId="1066496299">
    <w:abstractNumId w:val="9"/>
    <w:lvlOverride w:ilvl="0">
      <w:startOverride w:val="2"/>
    </w:lvlOverride>
  </w:num>
  <w:num w:numId="17" w16cid:durableId="1202403927">
    <w:abstractNumId w:val="9"/>
    <w:lvlOverride w:ilvl="0">
      <w:startOverride w:val="4"/>
    </w:lvlOverride>
  </w:num>
  <w:num w:numId="18" w16cid:durableId="925849120">
    <w:abstractNumId w:val="1"/>
  </w:num>
  <w:num w:numId="19" w16cid:durableId="1321613348">
    <w:abstractNumId w:val="6"/>
  </w:num>
  <w:num w:numId="20" w16cid:durableId="1098133443">
    <w:abstractNumId w:val="16"/>
  </w:num>
  <w:num w:numId="21" w16cid:durableId="84439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D3"/>
    <w:rsid w:val="000039B7"/>
    <w:rsid w:val="000212DA"/>
    <w:rsid w:val="00032406"/>
    <w:rsid w:val="00061568"/>
    <w:rsid w:val="00065A1B"/>
    <w:rsid w:val="000A0B89"/>
    <w:rsid w:val="000A0E19"/>
    <w:rsid w:val="000B29D9"/>
    <w:rsid w:val="00175423"/>
    <w:rsid w:val="00186BFB"/>
    <w:rsid w:val="001912F2"/>
    <w:rsid w:val="001A0CD1"/>
    <w:rsid w:val="001E255E"/>
    <w:rsid w:val="001F4A0F"/>
    <w:rsid w:val="002510A8"/>
    <w:rsid w:val="00256CDC"/>
    <w:rsid w:val="00274A10"/>
    <w:rsid w:val="002A000E"/>
    <w:rsid w:val="002B1AB7"/>
    <w:rsid w:val="002C5CC7"/>
    <w:rsid w:val="002E6BAE"/>
    <w:rsid w:val="003061AA"/>
    <w:rsid w:val="00312C15"/>
    <w:rsid w:val="00353D7D"/>
    <w:rsid w:val="0035620B"/>
    <w:rsid w:val="00387C13"/>
    <w:rsid w:val="0039083A"/>
    <w:rsid w:val="003B41BD"/>
    <w:rsid w:val="003B7D79"/>
    <w:rsid w:val="004468DC"/>
    <w:rsid w:val="004723E1"/>
    <w:rsid w:val="00474D0A"/>
    <w:rsid w:val="0048712E"/>
    <w:rsid w:val="00494ED8"/>
    <w:rsid w:val="004D6FB1"/>
    <w:rsid w:val="00506447"/>
    <w:rsid w:val="00535341"/>
    <w:rsid w:val="00562FCD"/>
    <w:rsid w:val="005815B9"/>
    <w:rsid w:val="00604116"/>
    <w:rsid w:val="00641522"/>
    <w:rsid w:val="00674D1B"/>
    <w:rsid w:val="00675A63"/>
    <w:rsid w:val="006A1548"/>
    <w:rsid w:val="006F583B"/>
    <w:rsid w:val="0070399A"/>
    <w:rsid w:val="0072555F"/>
    <w:rsid w:val="0075383A"/>
    <w:rsid w:val="007927D0"/>
    <w:rsid w:val="007A1530"/>
    <w:rsid w:val="007D4B83"/>
    <w:rsid w:val="007E23A0"/>
    <w:rsid w:val="007F1032"/>
    <w:rsid w:val="0084364B"/>
    <w:rsid w:val="00856D29"/>
    <w:rsid w:val="00857DDC"/>
    <w:rsid w:val="00880683"/>
    <w:rsid w:val="008C0EFA"/>
    <w:rsid w:val="008C5498"/>
    <w:rsid w:val="008C558F"/>
    <w:rsid w:val="008E52AD"/>
    <w:rsid w:val="00911030"/>
    <w:rsid w:val="00986019"/>
    <w:rsid w:val="00A305CA"/>
    <w:rsid w:val="00A400B4"/>
    <w:rsid w:val="00A66D11"/>
    <w:rsid w:val="00A920F8"/>
    <w:rsid w:val="00AF0119"/>
    <w:rsid w:val="00B07E5B"/>
    <w:rsid w:val="00B10D5D"/>
    <w:rsid w:val="00B30BD5"/>
    <w:rsid w:val="00B407BC"/>
    <w:rsid w:val="00B77493"/>
    <w:rsid w:val="00B95DB0"/>
    <w:rsid w:val="00BB4318"/>
    <w:rsid w:val="00BE0B88"/>
    <w:rsid w:val="00BF4253"/>
    <w:rsid w:val="00C2696E"/>
    <w:rsid w:val="00C46193"/>
    <w:rsid w:val="00C541AF"/>
    <w:rsid w:val="00CA2700"/>
    <w:rsid w:val="00D42D85"/>
    <w:rsid w:val="00D65CBB"/>
    <w:rsid w:val="00D74D83"/>
    <w:rsid w:val="00D92082"/>
    <w:rsid w:val="00D967EB"/>
    <w:rsid w:val="00DB0C36"/>
    <w:rsid w:val="00DD26BB"/>
    <w:rsid w:val="00DD6B27"/>
    <w:rsid w:val="00DE2023"/>
    <w:rsid w:val="00E34C78"/>
    <w:rsid w:val="00EA4DD3"/>
    <w:rsid w:val="00EF7715"/>
    <w:rsid w:val="00F4317C"/>
    <w:rsid w:val="00F50726"/>
    <w:rsid w:val="00F84490"/>
    <w:rsid w:val="00FA7E12"/>
    <w:rsid w:val="00FE47C7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B3B302"/>
  <w15:docId w15:val="{CCB9D873-82E8-40A8-A903-5437B991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4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A4DD3"/>
    <w:pPr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EA4DD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74A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4A10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semiHidden/>
    <w:rsid w:val="002B1AB7"/>
    <w:pPr>
      <w:jc w:val="both"/>
    </w:pPr>
    <w:rPr>
      <w:rFonts w:ascii="Garamond" w:hAnsi="Garamond"/>
    </w:rPr>
  </w:style>
  <w:style w:type="character" w:customStyle="1" w:styleId="SzvegtrzsChar">
    <w:name w:val="Szövegtörzs Char"/>
    <w:basedOn w:val="Bekezdsalapbettpusa"/>
    <w:link w:val="Szvegtrzs"/>
    <w:semiHidden/>
    <w:rsid w:val="002B1AB7"/>
    <w:rPr>
      <w:rFonts w:ascii="Garamond" w:eastAsia="Times New Roman" w:hAnsi="Garamond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2B1AB7"/>
    <w:pPr>
      <w:spacing w:before="100" w:beforeAutospacing="1" w:after="100" w:afterAutospacing="1"/>
    </w:pPr>
  </w:style>
  <w:style w:type="paragraph" w:customStyle="1" w:styleId="western">
    <w:name w:val="western"/>
    <w:basedOn w:val="Norml"/>
    <w:rsid w:val="002B1AB7"/>
    <w:pPr>
      <w:spacing w:before="100" w:before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CharCharCharCharCharChar">
    <w:name w:val="Char Char Char Char Char Char"/>
    <w:basedOn w:val="Norml"/>
    <w:rsid w:val="00EF77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semiHidden/>
    <w:rsid w:val="0084364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436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84364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43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962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</dc:creator>
  <cp:lastModifiedBy>Jegyzo</cp:lastModifiedBy>
  <cp:revision>2</cp:revision>
  <cp:lastPrinted>2025-03-17T13:24:00Z</cp:lastPrinted>
  <dcterms:created xsi:type="dcterms:W3CDTF">2025-03-17T13:24:00Z</dcterms:created>
  <dcterms:modified xsi:type="dcterms:W3CDTF">2025-03-17T13:24:00Z</dcterms:modified>
</cp:coreProperties>
</file>